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E8C" w14:textId="77777777" w:rsidR="003A337E" w:rsidRDefault="003A337E" w:rsidP="00245186">
      <w:pPr>
        <w:jc w:val="center"/>
        <w:rPr>
          <w:b/>
          <w:sz w:val="32"/>
          <w:szCs w:val="32"/>
        </w:rPr>
      </w:pPr>
    </w:p>
    <w:p w14:paraId="0DFC4968" w14:textId="6AF3BDA4" w:rsidR="009D5C9C" w:rsidRDefault="009D5C9C" w:rsidP="000706E3">
      <w:pPr>
        <w:rPr>
          <w:b/>
          <w:sz w:val="32"/>
          <w:szCs w:val="32"/>
        </w:rPr>
      </w:pPr>
    </w:p>
    <w:p w14:paraId="59E8BA43" w14:textId="7556DB54" w:rsidR="009D5C9C" w:rsidRDefault="000706E3" w:rsidP="009D5C9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02917DC" wp14:editId="1A85533B">
            <wp:extent cx="4629150" cy="2143125"/>
            <wp:effectExtent l="0" t="0" r="0" b="9525"/>
            <wp:docPr id="1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e the source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F92F" w14:textId="77777777" w:rsidR="009D5C9C" w:rsidRDefault="009D5C9C" w:rsidP="000706E3">
      <w:pPr>
        <w:rPr>
          <w:b/>
          <w:sz w:val="32"/>
          <w:szCs w:val="32"/>
        </w:rPr>
      </w:pPr>
    </w:p>
    <w:p w14:paraId="0212440B" w14:textId="77777777" w:rsidR="009D5C9C" w:rsidRDefault="009D5C9C" w:rsidP="009D5C9C">
      <w:pPr>
        <w:jc w:val="center"/>
        <w:rPr>
          <w:b/>
          <w:sz w:val="32"/>
          <w:szCs w:val="32"/>
        </w:rPr>
      </w:pPr>
    </w:p>
    <w:p w14:paraId="1F103CAC" w14:textId="709E4036" w:rsidR="009D5C9C" w:rsidRDefault="009D5C9C" w:rsidP="009D5C9C">
      <w:pPr>
        <w:jc w:val="center"/>
        <w:rPr>
          <w:b/>
          <w:sz w:val="32"/>
          <w:szCs w:val="32"/>
        </w:rPr>
      </w:pPr>
      <w:r w:rsidRPr="009D5C9C">
        <w:rPr>
          <w:b/>
          <w:sz w:val="32"/>
          <w:szCs w:val="32"/>
        </w:rPr>
        <w:t>MYDDELTON COLLEGE, DENBIGH</w:t>
      </w:r>
    </w:p>
    <w:p w14:paraId="439FC535" w14:textId="77777777" w:rsidR="009D5C9C" w:rsidRPr="009D5C9C" w:rsidRDefault="009D5C9C" w:rsidP="009D5C9C">
      <w:pPr>
        <w:jc w:val="center"/>
        <w:rPr>
          <w:b/>
          <w:sz w:val="32"/>
          <w:szCs w:val="32"/>
        </w:rPr>
      </w:pPr>
    </w:p>
    <w:p w14:paraId="228A0FE9" w14:textId="77777777" w:rsidR="009D5C9C" w:rsidRDefault="009D5C9C" w:rsidP="009D5C9C">
      <w:pPr>
        <w:jc w:val="center"/>
        <w:rPr>
          <w:b/>
          <w:sz w:val="40"/>
          <w:szCs w:val="40"/>
        </w:rPr>
      </w:pPr>
      <w:r w:rsidRPr="009D5C9C">
        <w:rPr>
          <w:b/>
          <w:sz w:val="40"/>
          <w:szCs w:val="40"/>
        </w:rPr>
        <w:t xml:space="preserve">COMPLAINTS AND APPEALS POLICY </w:t>
      </w:r>
    </w:p>
    <w:p w14:paraId="13FA5CAE" w14:textId="11DB3B99" w:rsidR="009D5C9C" w:rsidRPr="009D5C9C" w:rsidRDefault="009D5C9C" w:rsidP="009D5C9C">
      <w:pPr>
        <w:jc w:val="center"/>
        <w:rPr>
          <w:b/>
          <w:sz w:val="40"/>
          <w:szCs w:val="40"/>
        </w:rPr>
      </w:pPr>
      <w:r w:rsidRPr="009D5C9C">
        <w:rPr>
          <w:b/>
          <w:sz w:val="40"/>
          <w:szCs w:val="40"/>
        </w:rPr>
        <w:t>AND PROCEDURES</w:t>
      </w:r>
    </w:p>
    <w:p w14:paraId="06C241D3" w14:textId="77777777" w:rsidR="009D5C9C" w:rsidRPr="009D5C9C" w:rsidRDefault="009D5C9C" w:rsidP="009D5C9C">
      <w:pPr>
        <w:jc w:val="center"/>
        <w:rPr>
          <w:b/>
          <w:sz w:val="32"/>
          <w:szCs w:val="32"/>
        </w:rPr>
      </w:pPr>
      <w:r w:rsidRPr="009D5C9C">
        <w:rPr>
          <w:b/>
          <w:sz w:val="32"/>
          <w:szCs w:val="32"/>
        </w:rPr>
        <w:t>(FOR PUPILS, PARENTS AND GUARDIANS)</w:t>
      </w:r>
    </w:p>
    <w:p w14:paraId="1345C0FB" w14:textId="25912162" w:rsidR="009D5C9C" w:rsidRDefault="009D5C9C" w:rsidP="009D5C9C">
      <w:pPr>
        <w:jc w:val="center"/>
        <w:rPr>
          <w:b/>
          <w:sz w:val="32"/>
          <w:szCs w:val="32"/>
        </w:rPr>
      </w:pPr>
    </w:p>
    <w:p w14:paraId="4BBA67DF" w14:textId="6C485911" w:rsidR="009D5C9C" w:rsidRDefault="009D5C9C" w:rsidP="009D5C9C">
      <w:pPr>
        <w:jc w:val="center"/>
        <w:rPr>
          <w:b/>
          <w:sz w:val="32"/>
          <w:szCs w:val="32"/>
        </w:rPr>
      </w:pPr>
    </w:p>
    <w:p w14:paraId="2E8DD2B2" w14:textId="77777777" w:rsidR="000706E3" w:rsidRPr="009D5C9C" w:rsidRDefault="000706E3" w:rsidP="009D5C9C">
      <w:pPr>
        <w:jc w:val="center"/>
        <w:rPr>
          <w:b/>
          <w:sz w:val="32"/>
          <w:szCs w:val="32"/>
        </w:rPr>
      </w:pPr>
    </w:p>
    <w:p w14:paraId="68240508" w14:textId="180953C3" w:rsidR="009D5C9C" w:rsidRDefault="009D5C9C" w:rsidP="009D5C9C">
      <w:pPr>
        <w:jc w:val="center"/>
        <w:rPr>
          <w:bCs/>
          <w:sz w:val="24"/>
          <w:szCs w:val="24"/>
        </w:rPr>
      </w:pPr>
    </w:p>
    <w:p w14:paraId="38DF16D7" w14:textId="77777777" w:rsidR="000706E3" w:rsidRPr="000706E3" w:rsidRDefault="000706E3" w:rsidP="009D5C9C">
      <w:pPr>
        <w:jc w:val="center"/>
        <w:rPr>
          <w:bCs/>
          <w:sz w:val="24"/>
          <w:szCs w:val="24"/>
        </w:rPr>
      </w:pPr>
    </w:p>
    <w:tbl>
      <w:tblPr>
        <w:tblStyle w:val="TableGrid"/>
        <w:tblW w:w="6066" w:type="dxa"/>
        <w:tblInd w:w="3823" w:type="dxa"/>
        <w:tblLook w:val="04A0" w:firstRow="1" w:lastRow="0" w:firstColumn="1" w:lastColumn="0" w:noHBand="0" w:noVBand="1"/>
      </w:tblPr>
      <w:tblGrid>
        <w:gridCol w:w="4082"/>
        <w:gridCol w:w="1984"/>
      </w:tblGrid>
      <w:tr w:rsidR="000706E3" w:rsidRPr="000706E3" w14:paraId="4158D6F7" w14:textId="77777777" w:rsidTr="001E1229">
        <w:tc>
          <w:tcPr>
            <w:tcW w:w="4082" w:type="dxa"/>
          </w:tcPr>
          <w:p w14:paraId="487B89D0" w14:textId="476EC2FF" w:rsidR="000706E3" w:rsidRPr="000706E3" w:rsidRDefault="000706E3" w:rsidP="001E1229">
            <w:pPr>
              <w:rPr>
                <w:bCs/>
                <w:sz w:val="24"/>
                <w:szCs w:val="24"/>
              </w:rPr>
            </w:pPr>
            <w:r w:rsidRPr="000706E3">
              <w:rPr>
                <w:bCs/>
                <w:sz w:val="24"/>
                <w:szCs w:val="24"/>
              </w:rPr>
              <w:t>Policy</w:t>
            </w:r>
            <w:r w:rsidR="001E1229">
              <w:rPr>
                <w:bCs/>
                <w:sz w:val="24"/>
                <w:szCs w:val="24"/>
              </w:rPr>
              <w:t xml:space="preserve"> approved by Governors and SLT</w:t>
            </w:r>
          </w:p>
        </w:tc>
        <w:tc>
          <w:tcPr>
            <w:tcW w:w="1984" w:type="dxa"/>
          </w:tcPr>
          <w:p w14:paraId="4662CBD4" w14:textId="3EE13D7C" w:rsidR="000706E3" w:rsidRPr="000706E3" w:rsidRDefault="000706E3" w:rsidP="009D5C9C">
            <w:pPr>
              <w:jc w:val="center"/>
              <w:rPr>
                <w:bCs/>
                <w:sz w:val="24"/>
                <w:szCs w:val="24"/>
              </w:rPr>
            </w:pPr>
            <w:r w:rsidRPr="000706E3">
              <w:rPr>
                <w:bCs/>
                <w:sz w:val="24"/>
                <w:szCs w:val="24"/>
              </w:rPr>
              <w:t>January 2023</w:t>
            </w:r>
          </w:p>
        </w:tc>
      </w:tr>
      <w:tr w:rsidR="000706E3" w:rsidRPr="000706E3" w14:paraId="009BFB85" w14:textId="77777777" w:rsidTr="001E1229">
        <w:tc>
          <w:tcPr>
            <w:tcW w:w="4082" w:type="dxa"/>
          </w:tcPr>
          <w:p w14:paraId="083B97E7" w14:textId="1C338199" w:rsidR="000706E3" w:rsidRPr="000706E3" w:rsidRDefault="000706E3" w:rsidP="009D5C9C">
            <w:pPr>
              <w:jc w:val="center"/>
              <w:rPr>
                <w:bCs/>
                <w:sz w:val="24"/>
                <w:szCs w:val="24"/>
              </w:rPr>
            </w:pPr>
            <w:r w:rsidRPr="000706E3">
              <w:rPr>
                <w:bCs/>
                <w:sz w:val="24"/>
                <w:szCs w:val="24"/>
              </w:rPr>
              <w:t>Authors</w:t>
            </w:r>
          </w:p>
        </w:tc>
        <w:tc>
          <w:tcPr>
            <w:tcW w:w="1984" w:type="dxa"/>
          </w:tcPr>
          <w:p w14:paraId="713F280C" w14:textId="58FA5E87" w:rsidR="000706E3" w:rsidRPr="000706E3" w:rsidRDefault="000706E3" w:rsidP="009D5C9C">
            <w:pPr>
              <w:jc w:val="center"/>
              <w:rPr>
                <w:bCs/>
                <w:sz w:val="24"/>
                <w:szCs w:val="24"/>
              </w:rPr>
            </w:pPr>
            <w:r w:rsidRPr="000706E3">
              <w:rPr>
                <w:bCs/>
                <w:sz w:val="24"/>
                <w:szCs w:val="24"/>
              </w:rPr>
              <w:t xml:space="preserve">AJA and </w:t>
            </w:r>
            <w:r>
              <w:rPr>
                <w:bCs/>
                <w:sz w:val="24"/>
                <w:szCs w:val="24"/>
              </w:rPr>
              <w:t>AV</w:t>
            </w:r>
          </w:p>
        </w:tc>
      </w:tr>
      <w:tr w:rsidR="000706E3" w:rsidRPr="000706E3" w14:paraId="3A93711B" w14:textId="77777777" w:rsidTr="001E1229">
        <w:tc>
          <w:tcPr>
            <w:tcW w:w="4082" w:type="dxa"/>
          </w:tcPr>
          <w:p w14:paraId="7B0CD5CF" w14:textId="2881C9CF" w:rsidR="000706E3" w:rsidRPr="000706E3" w:rsidRDefault="000706E3" w:rsidP="009D5C9C">
            <w:pPr>
              <w:jc w:val="center"/>
              <w:rPr>
                <w:bCs/>
                <w:sz w:val="24"/>
                <w:szCs w:val="24"/>
              </w:rPr>
            </w:pPr>
            <w:r w:rsidRPr="000706E3">
              <w:rPr>
                <w:bCs/>
                <w:sz w:val="24"/>
                <w:szCs w:val="24"/>
              </w:rPr>
              <w:t>Date of Update</w:t>
            </w:r>
          </w:p>
        </w:tc>
        <w:tc>
          <w:tcPr>
            <w:tcW w:w="1984" w:type="dxa"/>
          </w:tcPr>
          <w:p w14:paraId="367364C1" w14:textId="2CB54DEA" w:rsidR="000706E3" w:rsidRPr="000706E3" w:rsidRDefault="000706E3" w:rsidP="009D5C9C">
            <w:pPr>
              <w:jc w:val="center"/>
              <w:rPr>
                <w:bCs/>
                <w:sz w:val="24"/>
                <w:szCs w:val="24"/>
              </w:rPr>
            </w:pPr>
            <w:r w:rsidRPr="000706E3">
              <w:rPr>
                <w:bCs/>
                <w:sz w:val="24"/>
                <w:szCs w:val="24"/>
              </w:rPr>
              <w:t>January 2025</w:t>
            </w:r>
          </w:p>
        </w:tc>
      </w:tr>
    </w:tbl>
    <w:p w14:paraId="48E20528" w14:textId="77777777" w:rsidR="009D5C9C" w:rsidRPr="009D5C9C" w:rsidRDefault="009D5C9C" w:rsidP="009D5C9C">
      <w:pPr>
        <w:jc w:val="center"/>
        <w:rPr>
          <w:b/>
          <w:sz w:val="32"/>
          <w:szCs w:val="32"/>
        </w:rPr>
      </w:pPr>
    </w:p>
    <w:p w14:paraId="1B60D141" w14:textId="77777777" w:rsidR="000706E3" w:rsidRDefault="000706E3" w:rsidP="000706E3">
      <w:pPr>
        <w:jc w:val="center"/>
        <w:rPr>
          <w:rFonts w:cstheme="minorHAnsi"/>
        </w:rPr>
      </w:pPr>
    </w:p>
    <w:p w14:paraId="2C9A187D" w14:textId="101BF3B3" w:rsidR="000706E3" w:rsidRPr="000706E3" w:rsidRDefault="000706E3" w:rsidP="000706E3">
      <w:pPr>
        <w:jc w:val="center"/>
        <w:rPr>
          <w:rFonts w:cstheme="minorHAnsi"/>
          <w:b/>
          <w:bCs/>
        </w:rPr>
      </w:pPr>
      <w:r w:rsidRPr="000706E3">
        <w:rPr>
          <w:rFonts w:cstheme="minorHAnsi"/>
          <w:b/>
          <w:bCs/>
        </w:rPr>
        <w:t>CONTENTS</w:t>
      </w:r>
    </w:p>
    <w:p w14:paraId="5684E05E" w14:textId="77777777" w:rsidR="000706E3" w:rsidRDefault="000706E3" w:rsidP="000204F5">
      <w:pPr>
        <w:rPr>
          <w:rFonts w:cstheme="minorHAnsi"/>
        </w:rPr>
      </w:pPr>
    </w:p>
    <w:p w14:paraId="7AB962B0" w14:textId="2EAA4E26" w:rsidR="0073310E" w:rsidRPr="001B16EF" w:rsidRDefault="00B822D7" w:rsidP="000204F5">
      <w:pPr>
        <w:rPr>
          <w:rFonts w:cstheme="minorHAnsi"/>
        </w:rPr>
      </w:pPr>
      <w:r>
        <w:rPr>
          <w:rFonts w:cstheme="minorHAnsi"/>
        </w:rPr>
        <w:t>1.  Whole S</w:t>
      </w:r>
      <w:r w:rsidR="0073310E" w:rsidRPr="001B16EF">
        <w:rPr>
          <w:rFonts w:cstheme="minorHAnsi"/>
        </w:rPr>
        <w:t xml:space="preserve">chool </w:t>
      </w:r>
      <w:r>
        <w:rPr>
          <w:rFonts w:cstheme="minorHAnsi"/>
        </w:rPr>
        <w:t>P</w:t>
      </w:r>
      <w:r w:rsidR="0073310E" w:rsidRPr="001B16EF">
        <w:rPr>
          <w:rFonts w:cstheme="minorHAnsi"/>
        </w:rPr>
        <w:t>olicy</w:t>
      </w:r>
    </w:p>
    <w:p w14:paraId="350C0049" w14:textId="77777777" w:rsidR="0073310E" w:rsidRPr="001B16EF" w:rsidRDefault="0073310E" w:rsidP="000204F5">
      <w:pPr>
        <w:rPr>
          <w:rFonts w:cstheme="minorHAnsi"/>
        </w:rPr>
      </w:pPr>
      <w:r w:rsidRPr="001B16EF">
        <w:rPr>
          <w:rFonts w:cstheme="minorHAnsi"/>
        </w:rPr>
        <w:t xml:space="preserve">2. </w:t>
      </w:r>
      <w:r w:rsidR="001B16EF">
        <w:rPr>
          <w:rFonts w:cstheme="minorHAnsi"/>
        </w:rPr>
        <w:t xml:space="preserve"> </w:t>
      </w:r>
      <w:r w:rsidRPr="001B16EF">
        <w:rPr>
          <w:rFonts w:cstheme="minorHAnsi"/>
        </w:rPr>
        <w:t>Urgent or emergency concerns</w:t>
      </w:r>
    </w:p>
    <w:p w14:paraId="2873BE39" w14:textId="77777777" w:rsidR="0073310E" w:rsidRPr="001B16EF" w:rsidRDefault="0073310E" w:rsidP="00B822D7">
      <w:pPr>
        <w:spacing w:after="0"/>
        <w:rPr>
          <w:rFonts w:cstheme="minorHAnsi"/>
        </w:rPr>
      </w:pPr>
      <w:r w:rsidRPr="001B16EF">
        <w:rPr>
          <w:rFonts w:cstheme="minorHAnsi"/>
        </w:rPr>
        <w:t xml:space="preserve">3. </w:t>
      </w:r>
      <w:r w:rsidR="001B16EF">
        <w:rPr>
          <w:rFonts w:cstheme="minorHAnsi"/>
        </w:rPr>
        <w:t xml:space="preserve"> The P</w:t>
      </w:r>
      <w:r w:rsidRPr="001B16EF">
        <w:rPr>
          <w:rFonts w:cstheme="minorHAnsi"/>
        </w:rPr>
        <w:t>olicy</w:t>
      </w:r>
    </w:p>
    <w:p w14:paraId="7B55520B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a</w:t>
      </w:r>
      <w:r w:rsidR="001B16EF">
        <w:rPr>
          <w:rFonts w:cstheme="minorHAnsi"/>
        </w:rPr>
        <w:t xml:space="preserve">. </w:t>
      </w:r>
      <w:r w:rsidR="00B822D7">
        <w:rPr>
          <w:rFonts w:cstheme="minorHAnsi"/>
        </w:rPr>
        <w:t xml:space="preserve"> </w:t>
      </w:r>
      <w:r w:rsidR="001B16EF">
        <w:rPr>
          <w:rFonts w:cstheme="minorHAnsi"/>
        </w:rPr>
        <w:t>O</w:t>
      </w:r>
      <w:r w:rsidRPr="001B16EF">
        <w:rPr>
          <w:rFonts w:cstheme="minorHAnsi"/>
        </w:rPr>
        <w:t>ur commitment</w:t>
      </w:r>
    </w:p>
    <w:p w14:paraId="133958D3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b.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 xml:space="preserve"> Definitions</w:t>
      </w:r>
    </w:p>
    <w:p w14:paraId="1A114EA0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c.</w:t>
      </w:r>
      <w:r w:rsidR="00B822D7">
        <w:rPr>
          <w:rFonts w:cstheme="minorHAnsi"/>
        </w:rPr>
        <w:t xml:space="preserve"> </w:t>
      </w:r>
      <w:r w:rsidR="001B16EF">
        <w:rPr>
          <w:rFonts w:cstheme="minorHAnsi"/>
        </w:rPr>
        <w:t xml:space="preserve"> </w:t>
      </w:r>
      <w:r w:rsidRPr="001B16EF">
        <w:rPr>
          <w:rFonts w:cstheme="minorHAnsi"/>
        </w:rPr>
        <w:t>Bo</w:t>
      </w:r>
      <w:r w:rsidR="001B16EF">
        <w:rPr>
          <w:rFonts w:cstheme="minorHAnsi"/>
        </w:rPr>
        <w:t>a</w:t>
      </w:r>
      <w:r w:rsidRPr="001B16EF">
        <w:rPr>
          <w:rFonts w:cstheme="minorHAnsi"/>
        </w:rPr>
        <w:t>rders</w:t>
      </w:r>
      <w:r w:rsidR="001B16EF">
        <w:rPr>
          <w:rFonts w:cstheme="minorHAnsi"/>
        </w:rPr>
        <w:t>’</w:t>
      </w:r>
      <w:r w:rsidRPr="001B16EF">
        <w:rPr>
          <w:rFonts w:cstheme="minorHAnsi"/>
        </w:rPr>
        <w:t xml:space="preserve"> complaints</w:t>
      </w:r>
    </w:p>
    <w:p w14:paraId="25021DE7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d.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 xml:space="preserve"> Our aims</w:t>
      </w:r>
    </w:p>
    <w:p w14:paraId="5D41EF39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e.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 xml:space="preserve"> Regular review</w:t>
      </w:r>
    </w:p>
    <w:p w14:paraId="45834269" w14:textId="77777777" w:rsidR="00B822D7" w:rsidRDefault="00B822D7" w:rsidP="000204F5">
      <w:pPr>
        <w:rPr>
          <w:rFonts w:cstheme="minorHAnsi"/>
        </w:rPr>
      </w:pPr>
    </w:p>
    <w:p w14:paraId="579794C7" w14:textId="77777777" w:rsidR="0073310E" w:rsidRPr="001B16EF" w:rsidRDefault="0073310E" w:rsidP="00B822D7">
      <w:pPr>
        <w:spacing w:after="0"/>
        <w:rPr>
          <w:rFonts w:cstheme="minorHAnsi"/>
        </w:rPr>
      </w:pPr>
      <w:r w:rsidRPr="001B16EF">
        <w:rPr>
          <w:rFonts w:cstheme="minorHAnsi"/>
        </w:rPr>
        <w:t>4.  Informal complaints</w:t>
      </w:r>
      <w:r w:rsidR="001B16EF">
        <w:rPr>
          <w:rFonts w:cstheme="minorHAnsi"/>
        </w:rPr>
        <w:t xml:space="preserve"> (S</w:t>
      </w:r>
      <w:r w:rsidRPr="001B16EF">
        <w:rPr>
          <w:rFonts w:cstheme="minorHAnsi"/>
        </w:rPr>
        <w:t>tage I)</w:t>
      </w:r>
    </w:p>
    <w:p w14:paraId="6D337FF0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a.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 xml:space="preserve"> Speedy and successful resolution</w:t>
      </w:r>
    </w:p>
    <w:p w14:paraId="6BC01EBC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b.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 xml:space="preserve"> Referrals</w:t>
      </w:r>
    </w:p>
    <w:p w14:paraId="4467F893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 xml:space="preserve">c. 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>Subsidiarity</w:t>
      </w:r>
    </w:p>
    <w:p w14:paraId="63B7F6FE" w14:textId="77777777" w:rsidR="0073310E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 xml:space="preserve">d. </w:t>
      </w:r>
      <w:r w:rsidR="00B822D7">
        <w:rPr>
          <w:rFonts w:cstheme="minorHAnsi"/>
        </w:rPr>
        <w:t xml:space="preserve"> </w:t>
      </w:r>
      <w:r w:rsidRPr="001B16EF">
        <w:rPr>
          <w:rFonts w:cstheme="minorHAnsi"/>
        </w:rPr>
        <w:t>Timings</w:t>
      </w:r>
    </w:p>
    <w:p w14:paraId="238B5514" w14:textId="77777777" w:rsidR="00B822D7" w:rsidRPr="001B16EF" w:rsidRDefault="00B822D7" w:rsidP="00B822D7">
      <w:pPr>
        <w:spacing w:after="0"/>
        <w:ind w:firstLine="720"/>
        <w:rPr>
          <w:rFonts w:cstheme="minorHAnsi"/>
        </w:rPr>
      </w:pPr>
    </w:p>
    <w:p w14:paraId="334B9BD6" w14:textId="77777777" w:rsidR="0073310E" w:rsidRPr="001B16EF" w:rsidRDefault="0073310E" w:rsidP="00B822D7">
      <w:pPr>
        <w:spacing w:after="0"/>
        <w:rPr>
          <w:rFonts w:cstheme="minorHAnsi"/>
        </w:rPr>
      </w:pPr>
      <w:r w:rsidRPr="001B16EF">
        <w:rPr>
          <w:rFonts w:cstheme="minorHAnsi"/>
        </w:rPr>
        <w:t>5.  Formal resolution of a complaint</w:t>
      </w:r>
      <w:r w:rsidR="001B16EF">
        <w:rPr>
          <w:rFonts w:cstheme="minorHAnsi"/>
        </w:rPr>
        <w:t xml:space="preserve"> (Stage 2</w:t>
      </w:r>
      <w:r w:rsidRPr="001B16EF">
        <w:rPr>
          <w:rFonts w:cstheme="minorHAnsi"/>
        </w:rPr>
        <w:t>)</w:t>
      </w:r>
    </w:p>
    <w:p w14:paraId="76A623BA" w14:textId="77777777" w:rsidR="0073310E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a</w:t>
      </w:r>
      <w:r w:rsidR="001B16EF">
        <w:rPr>
          <w:rFonts w:cstheme="minorHAnsi"/>
        </w:rPr>
        <w:t>. R</w:t>
      </w:r>
      <w:r w:rsidRPr="001B16EF">
        <w:rPr>
          <w:rFonts w:cstheme="minorHAnsi"/>
        </w:rPr>
        <w:t>eferral to</w:t>
      </w:r>
      <w:r w:rsidR="001B16EF">
        <w:rPr>
          <w:rFonts w:cstheme="minorHAnsi"/>
        </w:rPr>
        <w:t xml:space="preserve"> Deputy H</w:t>
      </w:r>
      <w:r w:rsidRPr="001B16EF">
        <w:rPr>
          <w:rFonts w:cstheme="minorHAnsi"/>
        </w:rPr>
        <w:t>ead</w:t>
      </w:r>
    </w:p>
    <w:p w14:paraId="5EB57F3E" w14:textId="77777777" w:rsidR="00B822D7" w:rsidRPr="001B16EF" w:rsidRDefault="00B822D7" w:rsidP="00B822D7">
      <w:pPr>
        <w:spacing w:after="0"/>
        <w:ind w:firstLine="720"/>
        <w:rPr>
          <w:rFonts w:cstheme="minorHAnsi"/>
        </w:rPr>
      </w:pPr>
    </w:p>
    <w:p w14:paraId="73DF6448" w14:textId="77777777" w:rsidR="0073310E" w:rsidRPr="001B16EF" w:rsidRDefault="0073310E" w:rsidP="00B822D7">
      <w:pPr>
        <w:spacing w:after="0"/>
        <w:rPr>
          <w:rFonts w:cstheme="minorHAnsi"/>
        </w:rPr>
      </w:pPr>
      <w:r w:rsidRPr="001B16EF">
        <w:rPr>
          <w:rFonts w:cstheme="minorHAnsi"/>
        </w:rPr>
        <w:t>6.  Appeals</w:t>
      </w:r>
    </w:p>
    <w:p w14:paraId="5C171A89" w14:textId="77777777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 xml:space="preserve">a. </w:t>
      </w:r>
      <w:r w:rsidR="00B822D7">
        <w:rPr>
          <w:rFonts w:cstheme="minorHAnsi"/>
        </w:rPr>
        <w:t xml:space="preserve"> </w:t>
      </w:r>
      <w:r w:rsidR="001B16EF">
        <w:rPr>
          <w:rFonts w:cstheme="minorHAnsi"/>
        </w:rPr>
        <w:t xml:space="preserve">Refer to the </w:t>
      </w:r>
      <w:proofErr w:type="gramStart"/>
      <w:r w:rsidR="001B16EF">
        <w:rPr>
          <w:rFonts w:cstheme="minorHAnsi"/>
        </w:rPr>
        <w:t>H</w:t>
      </w:r>
      <w:r w:rsidRPr="001B16EF">
        <w:rPr>
          <w:rFonts w:cstheme="minorHAnsi"/>
        </w:rPr>
        <w:t>eadmaster</w:t>
      </w:r>
      <w:proofErr w:type="gramEnd"/>
    </w:p>
    <w:p w14:paraId="7D61E7B0" w14:textId="5B696AC2" w:rsidR="0073310E" w:rsidRPr="001B16EF" w:rsidRDefault="0073310E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b.  A</w:t>
      </w:r>
      <w:r w:rsidR="001B16EF" w:rsidRPr="001B16EF">
        <w:rPr>
          <w:rFonts w:cstheme="minorHAnsi"/>
        </w:rPr>
        <w:t xml:space="preserve">n Appeal </w:t>
      </w:r>
      <w:r w:rsidR="001B16EF">
        <w:rPr>
          <w:rFonts w:cstheme="minorHAnsi"/>
        </w:rPr>
        <w:t>C</w:t>
      </w:r>
      <w:r w:rsidRPr="001B16EF">
        <w:rPr>
          <w:rFonts w:cstheme="minorHAnsi"/>
        </w:rPr>
        <w:t>omplaints</w:t>
      </w:r>
      <w:r w:rsidR="001B16EF" w:rsidRPr="001B16EF">
        <w:rPr>
          <w:rFonts w:cstheme="minorHAnsi"/>
        </w:rPr>
        <w:t>’</w:t>
      </w:r>
      <w:r w:rsidRPr="001B16EF">
        <w:rPr>
          <w:rFonts w:cstheme="minorHAnsi"/>
        </w:rPr>
        <w:t xml:space="preserve"> panel</w:t>
      </w:r>
    </w:p>
    <w:p w14:paraId="300236B0" w14:textId="77777777" w:rsidR="001B16EF" w:rsidRPr="001B16EF" w:rsidRDefault="001B16EF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 xml:space="preserve">c.  </w:t>
      </w:r>
      <w:r>
        <w:rPr>
          <w:rFonts w:cstheme="minorHAnsi"/>
        </w:rPr>
        <w:t>Appeals’ P</w:t>
      </w:r>
      <w:r w:rsidRPr="001B16EF">
        <w:rPr>
          <w:rFonts w:cstheme="minorHAnsi"/>
        </w:rPr>
        <w:t>anel outcome</w:t>
      </w:r>
    </w:p>
    <w:p w14:paraId="5FF8B934" w14:textId="77777777" w:rsidR="001B16EF" w:rsidRDefault="001B16EF" w:rsidP="00B822D7">
      <w:pPr>
        <w:spacing w:after="0"/>
        <w:ind w:firstLine="720"/>
        <w:rPr>
          <w:rFonts w:cstheme="minorHAnsi"/>
        </w:rPr>
      </w:pPr>
      <w:r w:rsidRPr="001B16EF">
        <w:rPr>
          <w:rFonts w:cstheme="minorHAnsi"/>
        </w:rPr>
        <w:t>d.  Records</w:t>
      </w:r>
    </w:p>
    <w:p w14:paraId="63E5F3BA" w14:textId="77777777" w:rsidR="00B822D7" w:rsidRPr="001B16EF" w:rsidRDefault="00B822D7" w:rsidP="00B822D7">
      <w:pPr>
        <w:spacing w:after="0"/>
        <w:ind w:firstLine="720"/>
        <w:rPr>
          <w:rFonts w:cstheme="minorHAnsi"/>
        </w:rPr>
      </w:pPr>
    </w:p>
    <w:p w14:paraId="07C41FBC" w14:textId="77777777" w:rsidR="001B16EF" w:rsidRPr="001B16EF" w:rsidRDefault="001B16EF" w:rsidP="000204F5">
      <w:pPr>
        <w:rPr>
          <w:rFonts w:cstheme="minorHAnsi"/>
        </w:rPr>
      </w:pPr>
      <w:r w:rsidRPr="001B16EF">
        <w:rPr>
          <w:rFonts w:cstheme="minorHAnsi"/>
        </w:rPr>
        <w:t>7.  Complaints</w:t>
      </w:r>
      <w:r>
        <w:rPr>
          <w:rFonts w:cstheme="minorHAnsi"/>
        </w:rPr>
        <w:t xml:space="preserve"> against the H</w:t>
      </w:r>
      <w:r w:rsidRPr="001B16EF">
        <w:rPr>
          <w:rFonts w:cstheme="minorHAnsi"/>
        </w:rPr>
        <w:t>eadmaster</w:t>
      </w:r>
    </w:p>
    <w:p w14:paraId="0D564A9E" w14:textId="35D098A6" w:rsidR="001B16EF" w:rsidRPr="001B16EF" w:rsidRDefault="00C6185E" w:rsidP="000204F5">
      <w:pPr>
        <w:rPr>
          <w:rFonts w:cstheme="minorHAnsi"/>
        </w:rPr>
      </w:pPr>
      <w:r>
        <w:rPr>
          <w:rFonts w:cstheme="minorHAnsi"/>
        </w:rPr>
        <w:t>8</w:t>
      </w:r>
      <w:r w:rsidR="001B16EF" w:rsidRPr="001B16EF">
        <w:rPr>
          <w:rFonts w:cstheme="minorHAnsi"/>
        </w:rPr>
        <w:t xml:space="preserve">.  </w:t>
      </w:r>
      <w:r w:rsidR="001B16EF">
        <w:rPr>
          <w:rFonts w:cstheme="minorHAnsi"/>
        </w:rPr>
        <w:t>F</w:t>
      </w:r>
      <w:r w:rsidR="001B16EF" w:rsidRPr="001B16EF">
        <w:rPr>
          <w:rFonts w:cstheme="minorHAnsi"/>
        </w:rPr>
        <w:t>urther information</w:t>
      </w:r>
    </w:p>
    <w:p w14:paraId="42793A68" w14:textId="55B8E169" w:rsidR="001B16EF" w:rsidRDefault="00C6185E" w:rsidP="001B16EF">
      <w:pPr>
        <w:rPr>
          <w:rFonts w:cstheme="minorHAnsi"/>
        </w:rPr>
      </w:pPr>
      <w:r>
        <w:rPr>
          <w:rFonts w:cstheme="minorHAnsi"/>
        </w:rPr>
        <w:t>9</w:t>
      </w:r>
      <w:r w:rsidR="001B16EF" w:rsidRPr="001B16EF">
        <w:rPr>
          <w:rFonts w:cstheme="minorHAnsi"/>
        </w:rPr>
        <w:t>.  Contact points</w:t>
      </w:r>
    </w:p>
    <w:p w14:paraId="3FC28BA9" w14:textId="77777777" w:rsidR="00B822D7" w:rsidRDefault="00B822D7" w:rsidP="001B16EF">
      <w:pPr>
        <w:rPr>
          <w:rFonts w:cstheme="minorHAnsi"/>
        </w:rPr>
      </w:pPr>
    </w:p>
    <w:p w14:paraId="53D7D5F3" w14:textId="617BF605" w:rsidR="001B16EF" w:rsidRDefault="001B16EF" w:rsidP="001B16EF">
      <w:pPr>
        <w:rPr>
          <w:rFonts w:cstheme="minorHAnsi"/>
        </w:rPr>
      </w:pPr>
    </w:p>
    <w:p w14:paraId="6B99F555" w14:textId="30AC5F0C" w:rsidR="000706E3" w:rsidRDefault="000706E3" w:rsidP="001B16EF">
      <w:pPr>
        <w:rPr>
          <w:rFonts w:cstheme="minorHAnsi"/>
        </w:rPr>
      </w:pPr>
    </w:p>
    <w:p w14:paraId="5FC72A65" w14:textId="77777777" w:rsidR="00C6185E" w:rsidRDefault="00C6185E" w:rsidP="001B16EF">
      <w:pPr>
        <w:rPr>
          <w:rFonts w:cstheme="minorHAnsi"/>
        </w:rPr>
      </w:pPr>
    </w:p>
    <w:p w14:paraId="1A37BEAB" w14:textId="77777777" w:rsidR="003A337E" w:rsidRPr="001B16EF" w:rsidRDefault="003A337E" w:rsidP="001B16EF">
      <w:pPr>
        <w:jc w:val="center"/>
        <w:rPr>
          <w:rFonts w:cstheme="minorHAnsi"/>
        </w:rPr>
      </w:pPr>
      <w:r w:rsidRPr="00775B7D">
        <w:rPr>
          <w:rFonts w:ascii="Arial Black" w:hAnsi="Arial Black"/>
          <w:b/>
          <w:u w:val="single"/>
        </w:rPr>
        <w:lastRenderedPageBreak/>
        <w:t>MYDDELTON COLLEGE</w:t>
      </w:r>
    </w:p>
    <w:p w14:paraId="679A7578" w14:textId="77777777" w:rsidR="003A337E" w:rsidRPr="00775B7D" w:rsidRDefault="003A337E" w:rsidP="003A337E">
      <w:pPr>
        <w:jc w:val="center"/>
        <w:rPr>
          <w:b/>
          <w:u w:val="single"/>
        </w:rPr>
      </w:pPr>
      <w:r w:rsidRPr="00775B7D">
        <w:rPr>
          <w:b/>
          <w:u w:val="single"/>
        </w:rPr>
        <w:t xml:space="preserve">COMPLAINTS AND APPEALS </w:t>
      </w:r>
      <w:r w:rsidR="001B16EF">
        <w:rPr>
          <w:b/>
          <w:u w:val="single"/>
        </w:rPr>
        <w:t xml:space="preserve">POLICY AND </w:t>
      </w:r>
      <w:r w:rsidRPr="00775B7D">
        <w:rPr>
          <w:b/>
          <w:u w:val="single"/>
        </w:rPr>
        <w:t>PROCEDURES   (FOR PUPILS, PARENTS AND GUARDIANS)</w:t>
      </w:r>
    </w:p>
    <w:p w14:paraId="2B996425" w14:textId="77777777" w:rsidR="00775B7D" w:rsidRDefault="00775B7D" w:rsidP="00245186"/>
    <w:p w14:paraId="36A3BA55" w14:textId="77777777" w:rsidR="00245186" w:rsidRDefault="00AC49F4" w:rsidP="00245186">
      <w:r>
        <w:t>This policy is</w:t>
      </w:r>
      <w:r w:rsidR="00245186">
        <w:t xml:space="preserve"> based upon the guidance:</w:t>
      </w:r>
    </w:p>
    <w:p w14:paraId="42300F05" w14:textId="77777777" w:rsidR="00245186" w:rsidRPr="00245186" w:rsidRDefault="001102F6" w:rsidP="00245186">
      <w:pPr>
        <w:rPr>
          <w:b/>
        </w:rPr>
      </w:pPr>
      <w:r>
        <w:rPr>
          <w:b/>
        </w:rPr>
        <w:t>A.</w:t>
      </w:r>
      <w:r>
        <w:rPr>
          <w:b/>
        </w:rPr>
        <w:tab/>
      </w:r>
      <w:r w:rsidR="00245186" w:rsidRPr="00245186">
        <w:rPr>
          <w:b/>
        </w:rPr>
        <w:t>Complaints Procedures for School Governing Bodies in Wales</w:t>
      </w:r>
    </w:p>
    <w:p w14:paraId="48BCF8E0" w14:textId="77777777" w:rsidR="00450FE1" w:rsidRDefault="00450FE1" w:rsidP="00450FE1">
      <w:pPr>
        <w:rPr>
          <w:b/>
        </w:rPr>
      </w:pPr>
      <w:r w:rsidRPr="00245186">
        <w:rPr>
          <w:b/>
        </w:rPr>
        <w:t xml:space="preserve">Welsh Government circular no: 011/2012 </w:t>
      </w:r>
      <w:r w:rsidR="00245186" w:rsidRPr="00245186">
        <w:rPr>
          <w:b/>
        </w:rPr>
        <w:tab/>
      </w:r>
      <w:r w:rsidR="00245186" w:rsidRPr="00245186">
        <w:rPr>
          <w:b/>
        </w:rPr>
        <w:tab/>
      </w:r>
      <w:r w:rsidRPr="00245186">
        <w:rPr>
          <w:b/>
        </w:rPr>
        <w:t>Date of issue: October 2012</w:t>
      </w:r>
    </w:p>
    <w:p w14:paraId="33122B2B" w14:textId="77777777" w:rsidR="00C6185E" w:rsidRDefault="001102F6" w:rsidP="001102F6">
      <w:pPr>
        <w:rPr>
          <w:b/>
        </w:rPr>
      </w:pPr>
      <w:r>
        <w:rPr>
          <w:b/>
        </w:rPr>
        <w:t>B.</w:t>
      </w:r>
      <w:r>
        <w:rPr>
          <w:b/>
        </w:rPr>
        <w:tab/>
        <w:t xml:space="preserve">National Minimum Standards for Boarding. </w:t>
      </w:r>
      <w:r>
        <w:rPr>
          <w:b/>
        </w:rPr>
        <w:tab/>
      </w:r>
      <w:r>
        <w:rPr>
          <w:b/>
        </w:rPr>
        <w:tab/>
      </w:r>
    </w:p>
    <w:p w14:paraId="055651A6" w14:textId="72164256" w:rsidR="001102F6" w:rsidRPr="001102F6" w:rsidRDefault="001102F6" w:rsidP="001102F6">
      <w:pPr>
        <w:rPr>
          <w:b/>
        </w:rPr>
      </w:pPr>
      <w:r>
        <w:rPr>
          <w:b/>
        </w:rPr>
        <w:t>From Sept 2022</w:t>
      </w:r>
      <w:r w:rsidR="00C6185E">
        <w:rPr>
          <w:b/>
        </w:rPr>
        <w:tab/>
      </w:r>
      <w:r w:rsidR="00C6185E">
        <w:rPr>
          <w:b/>
        </w:rPr>
        <w:tab/>
      </w:r>
      <w:r w:rsidR="00C6185E">
        <w:rPr>
          <w:b/>
        </w:rPr>
        <w:tab/>
      </w:r>
      <w:r w:rsidR="00C6185E">
        <w:rPr>
          <w:b/>
        </w:rPr>
        <w:tab/>
      </w:r>
      <w:r w:rsidR="00C6185E">
        <w:rPr>
          <w:b/>
        </w:rPr>
        <w:tab/>
      </w:r>
      <w:r w:rsidR="00C6185E">
        <w:rPr>
          <w:b/>
        </w:rPr>
        <w:tab/>
      </w:r>
      <w:r w:rsidRPr="001102F6">
        <w:rPr>
          <w:b/>
        </w:rPr>
        <w:t xml:space="preserve">Standard 14 – Complaints </w:t>
      </w:r>
    </w:p>
    <w:p w14:paraId="5B87055A" w14:textId="77777777" w:rsidR="00450FE1" w:rsidRDefault="00450FE1" w:rsidP="00C11E39"/>
    <w:p w14:paraId="65E52270" w14:textId="77777777" w:rsidR="00C632EE" w:rsidRDefault="001102F6" w:rsidP="00245186">
      <w:r>
        <w:t xml:space="preserve">1.   </w:t>
      </w:r>
      <w:r w:rsidR="00C632EE">
        <w:t>This is a whole-School Policy.</w:t>
      </w:r>
    </w:p>
    <w:p w14:paraId="22670D3D" w14:textId="77777777" w:rsidR="001102F6" w:rsidRPr="001102F6" w:rsidRDefault="001102F6" w:rsidP="00245186">
      <w:pPr>
        <w:rPr>
          <w:b/>
          <w:sz w:val="24"/>
          <w:szCs w:val="24"/>
        </w:rPr>
      </w:pPr>
      <w:r w:rsidRPr="000204F5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  </w:t>
      </w:r>
      <w:r w:rsidRPr="001102F6">
        <w:rPr>
          <w:b/>
          <w:sz w:val="24"/>
          <w:szCs w:val="24"/>
        </w:rPr>
        <w:t>Urgent or Emergency Concern</w:t>
      </w:r>
      <w:r w:rsidR="005C3D6D">
        <w:rPr>
          <w:b/>
          <w:sz w:val="24"/>
          <w:szCs w:val="24"/>
        </w:rPr>
        <w:t>s or Complaints</w:t>
      </w:r>
      <w:r w:rsidRPr="001102F6">
        <w:rPr>
          <w:b/>
          <w:sz w:val="24"/>
          <w:szCs w:val="24"/>
        </w:rPr>
        <w:t>:</w:t>
      </w:r>
    </w:p>
    <w:p w14:paraId="66739BE0" w14:textId="77777777" w:rsidR="002B4B0C" w:rsidRDefault="001102F6" w:rsidP="00245186">
      <w:r>
        <w:t>If you have a</w:t>
      </w:r>
      <w:r w:rsidR="005C3D6D">
        <w:t xml:space="preserve"> Safeguarding or a</w:t>
      </w:r>
      <w:r>
        <w:t>n</w:t>
      </w:r>
      <w:r w:rsidR="00245186" w:rsidRPr="00245186">
        <w:t xml:space="preserve"> urgent or emergency </w:t>
      </w:r>
      <w:r>
        <w:t>concern</w:t>
      </w:r>
      <w:r w:rsidR="002B4B0C">
        <w:t xml:space="preserve"> about any aspect of</w:t>
      </w:r>
      <w:r w:rsidR="00245186">
        <w:t xml:space="preserve"> your child’s life or welfare at Myddelton College</w:t>
      </w:r>
      <w:r w:rsidR="002B4B0C">
        <w:t>, please contact</w:t>
      </w:r>
      <w:r w:rsidR="00245186">
        <w:t>:</w:t>
      </w:r>
    </w:p>
    <w:p w14:paraId="7C2FBB7C" w14:textId="3160353F" w:rsidR="00245186" w:rsidRPr="00245186" w:rsidRDefault="00245186" w:rsidP="00C632EE">
      <w:pPr>
        <w:ind w:firstLine="720"/>
        <w:rPr>
          <w:b/>
        </w:rPr>
      </w:pPr>
      <w:r w:rsidRPr="00245186">
        <w:rPr>
          <w:b/>
        </w:rPr>
        <w:t>Safeguarding Concerns:  Ms Bec</w:t>
      </w:r>
      <w:r w:rsidR="000706E3">
        <w:rPr>
          <w:b/>
        </w:rPr>
        <w:t>k</w:t>
      </w:r>
      <w:r w:rsidRPr="00245186">
        <w:rPr>
          <w:b/>
        </w:rPr>
        <w:t xml:space="preserve">i Davies, </w:t>
      </w:r>
      <w:r w:rsidR="009A1C94" w:rsidRPr="009A1C94">
        <w:rPr>
          <w:b/>
        </w:rPr>
        <w:t>Asst</w:t>
      </w:r>
      <w:r w:rsidR="009A1C94">
        <w:rPr>
          <w:b/>
        </w:rPr>
        <w:t>.</w:t>
      </w:r>
      <w:r w:rsidR="009A1C94" w:rsidRPr="009A1C94">
        <w:rPr>
          <w:b/>
        </w:rPr>
        <w:t xml:space="preserve"> Head </w:t>
      </w:r>
      <w:r w:rsidR="009A1C94">
        <w:rPr>
          <w:b/>
        </w:rPr>
        <w:t xml:space="preserve">of </w:t>
      </w:r>
      <w:r w:rsidR="009A1C94" w:rsidRPr="009A1C94">
        <w:rPr>
          <w:b/>
        </w:rPr>
        <w:t xml:space="preserve">Wellbeing </w:t>
      </w:r>
      <w:r w:rsidR="009A1C94">
        <w:rPr>
          <w:b/>
        </w:rPr>
        <w:t xml:space="preserve">and </w:t>
      </w:r>
      <w:r w:rsidRPr="00245186">
        <w:rPr>
          <w:b/>
        </w:rPr>
        <w:t>Designated Safeguarding Lead</w:t>
      </w:r>
    </w:p>
    <w:p w14:paraId="4E387F74" w14:textId="77777777" w:rsidR="00245186" w:rsidRPr="00245186" w:rsidRDefault="00245186" w:rsidP="00775B7D">
      <w:pPr>
        <w:spacing w:after="120"/>
        <w:ind w:firstLine="720"/>
        <w:rPr>
          <w:b/>
        </w:rPr>
      </w:pPr>
      <w:r w:rsidRPr="00245186">
        <w:rPr>
          <w:b/>
        </w:rPr>
        <w:t>All Other Urgent or Emergency Concerns:  Mr Andrew Allman, Headmaster</w:t>
      </w:r>
    </w:p>
    <w:p w14:paraId="687E6545" w14:textId="77777777" w:rsidR="003A337E" w:rsidRDefault="003A337E" w:rsidP="00775B7D">
      <w:pPr>
        <w:spacing w:after="120"/>
      </w:pPr>
    </w:p>
    <w:p w14:paraId="540009FE" w14:textId="77777777" w:rsidR="00245186" w:rsidRPr="00C632EE" w:rsidRDefault="001102F6" w:rsidP="00775B7D">
      <w:pPr>
        <w:spacing w:after="120"/>
        <w:rPr>
          <w:b/>
        </w:rPr>
      </w:pPr>
      <w:r>
        <w:rPr>
          <w:b/>
        </w:rPr>
        <w:t>3</w:t>
      </w:r>
      <w:r w:rsidR="00245186" w:rsidRPr="00C632EE">
        <w:rPr>
          <w:b/>
        </w:rPr>
        <w:t>.  The Policy:</w:t>
      </w:r>
    </w:p>
    <w:p w14:paraId="208C2DC4" w14:textId="77777777" w:rsidR="000C6C55" w:rsidRDefault="006B64C0" w:rsidP="000C6C55">
      <w:pPr>
        <w:spacing w:after="0"/>
      </w:pPr>
      <w:r>
        <w:t xml:space="preserve">a.  </w:t>
      </w:r>
      <w:r w:rsidR="002B4B0C">
        <w:t>We welcome comments and suggestions and take se</w:t>
      </w:r>
      <w:r w:rsidR="000C6C55">
        <w:t>riously concerns</w:t>
      </w:r>
      <w:r w:rsidR="002B4B0C">
        <w:t xml:space="preserve"> </w:t>
      </w:r>
      <w:r w:rsidR="009B3AEF">
        <w:t>and complaints</w:t>
      </w:r>
      <w:r w:rsidR="009B3AEF" w:rsidRPr="009B3AEF">
        <w:t xml:space="preserve"> </w:t>
      </w:r>
      <w:r w:rsidR="000C6C55">
        <w:t>whenever these</w:t>
      </w:r>
      <w:r w:rsidR="00C632EE">
        <w:t xml:space="preserve"> </w:t>
      </w:r>
      <w:r w:rsidR="002B4B0C">
        <w:t xml:space="preserve">arise. </w:t>
      </w:r>
      <w:r w:rsidR="000C6C55">
        <w:t xml:space="preserve"> Our policy</w:t>
      </w:r>
      <w:r w:rsidR="00AC49F4">
        <w:t xml:space="preserve">, which is available on the web-site or as a hard copy from Reception, </w:t>
      </w:r>
      <w:r w:rsidR="00941022">
        <w:t xml:space="preserve">or </w:t>
      </w:r>
      <w:r w:rsidR="00662135">
        <w:t>the S</w:t>
      </w:r>
      <w:r w:rsidR="00AC49F4">
        <w:t>chool Secretary</w:t>
      </w:r>
      <w:r w:rsidR="00941022">
        <w:t xml:space="preserve"> and Headm</w:t>
      </w:r>
      <w:r w:rsidR="00AC49F4">
        <w:t>aster’s PA</w:t>
      </w:r>
      <w:r w:rsidR="00941022">
        <w:t>,</w:t>
      </w:r>
      <w:r w:rsidR="000C6C55">
        <w:t xml:space="preserve"> allows those who have concerns</w:t>
      </w:r>
      <w:r w:rsidR="009B3AEF">
        <w:t xml:space="preserve"> or</w:t>
      </w:r>
      <w:r w:rsidR="009B3AEF" w:rsidRPr="009B3AEF">
        <w:t xml:space="preserve"> </w:t>
      </w:r>
      <w:r w:rsidR="009B3AEF">
        <w:t>complaints</w:t>
      </w:r>
      <w:r w:rsidR="0029379E">
        <w:t xml:space="preserve"> to raise them</w:t>
      </w:r>
      <w:r w:rsidR="000C6C55">
        <w:t xml:space="preserve"> informally </w:t>
      </w:r>
      <w:r w:rsidR="0029379E">
        <w:t xml:space="preserve">with staff at a local level </w:t>
      </w:r>
      <w:r w:rsidR="000C6C55">
        <w:t>and</w:t>
      </w:r>
      <w:r w:rsidR="0029379E">
        <w:t>,</w:t>
      </w:r>
      <w:r w:rsidR="000C6C55">
        <w:t xml:space="preserve"> </w:t>
      </w:r>
      <w:r w:rsidR="0029379E">
        <w:t xml:space="preserve">if this does not or cannot result in a satisfactory outcome or resolution, to raise the matter </w:t>
      </w:r>
      <w:r w:rsidR="000C6C55">
        <w:t>formally with those who have responsibility for the management and governance of the School.</w:t>
      </w:r>
    </w:p>
    <w:p w14:paraId="3CC47F89" w14:textId="77777777" w:rsidR="000C6C55" w:rsidRDefault="000C6C55" w:rsidP="000C6C55">
      <w:pPr>
        <w:spacing w:after="0"/>
      </w:pPr>
    </w:p>
    <w:p w14:paraId="595D819C" w14:textId="77777777" w:rsidR="009B3AEF" w:rsidRDefault="006B64C0" w:rsidP="000C6C55">
      <w:pPr>
        <w:spacing w:after="0"/>
      </w:pPr>
      <w:r>
        <w:t xml:space="preserve">b.  </w:t>
      </w:r>
      <w:r w:rsidR="009B3AEF" w:rsidRPr="009B3AEF">
        <w:t xml:space="preserve">An expression of worry or doubt, with reassurances sought, would be a </w:t>
      </w:r>
      <w:r w:rsidR="0029379E">
        <w:t>‘</w:t>
      </w:r>
      <w:r w:rsidR="009B3AEF" w:rsidRPr="0029379E">
        <w:rPr>
          <w:b/>
        </w:rPr>
        <w:t>concern</w:t>
      </w:r>
      <w:r w:rsidR="0029379E">
        <w:rPr>
          <w:b/>
        </w:rPr>
        <w:t>’</w:t>
      </w:r>
      <w:r w:rsidR="009B3AEF" w:rsidRPr="009B3AEF">
        <w:t xml:space="preserve">. </w:t>
      </w:r>
    </w:p>
    <w:p w14:paraId="73422B84" w14:textId="77777777" w:rsidR="00C632EE" w:rsidRDefault="002B4B0C" w:rsidP="000C6C55">
      <w:pPr>
        <w:spacing w:after="0"/>
      </w:pPr>
      <w:r>
        <w:t xml:space="preserve">A </w:t>
      </w:r>
      <w:r w:rsidRPr="0029379E">
        <w:rPr>
          <w:b/>
        </w:rPr>
        <w:t>‘complaint’</w:t>
      </w:r>
      <w:r>
        <w:t xml:space="preserve"> may be generally defined as an expression of dissatisfaction about</w:t>
      </w:r>
      <w:r w:rsidR="00C632EE">
        <w:t xml:space="preserve"> either </w:t>
      </w:r>
      <w:r>
        <w:t>actions taken or a lack of action.</w:t>
      </w:r>
      <w:r w:rsidR="000C6C55">
        <w:t xml:space="preserve">  </w:t>
      </w:r>
    </w:p>
    <w:p w14:paraId="4C8C4BBB" w14:textId="77777777" w:rsidR="000C6C55" w:rsidRDefault="000C6C55" w:rsidP="000C6C55">
      <w:pPr>
        <w:spacing w:after="0"/>
      </w:pPr>
    </w:p>
    <w:p w14:paraId="3D422A9D" w14:textId="77777777" w:rsidR="00AC49F4" w:rsidRDefault="002B4B0C" w:rsidP="00AC49F4">
      <w:pPr>
        <w:spacing w:after="0"/>
      </w:pPr>
      <w:r>
        <w:t>Any current pupil or parent / guardian of a pupil enrol</w:t>
      </w:r>
      <w:r w:rsidR="00C632EE">
        <w:t>led into the S</w:t>
      </w:r>
      <w:r>
        <w:t>chool</w:t>
      </w:r>
      <w:r w:rsidR="00C632EE">
        <w:t xml:space="preserve"> or Prep School</w:t>
      </w:r>
      <w:r>
        <w:t xml:space="preserve"> may make a complaint</w:t>
      </w:r>
      <w:r w:rsidR="009A2352">
        <w:t xml:space="preserve"> in good faith</w:t>
      </w:r>
      <w:r>
        <w:t>.</w:t>
      </w:r>
      <w:r w:rsidR="001102F6">
        <w:t xml:space="preserve">  Equally, this policy can be used by pupils should other routes to expressing a concern or making a complaint are not preferred or chosen.</w:t>
      </w:r>
      <w:r w:rsidR="00AC49F4" w:rsidRPr="00AC49F4">
        <w:t xml:space="preserve"> </w:t>
      </w:r>
    </w:p>
    <w:p w14:paraId="2E698F2B" w14:textId="77777777" w:rsidR="00AC49F4" w:rsidRDefault="00AC49F4" w:rsidP="00AC49F4">
      <w:pPr>
        <w:spacing w:after="0"/>
      </w:pPr>
    </w:p>
    <w:p w14:paraId="22A63F10" w14:textId="77777777" w:rsidR="002B4B0C" w:rsidRDefault="006B64C0" w:rsidP="00AC49F4">
      <w:pPr>
        <w:spacing w:after="0"/>
      </w:pPr>
      <w:r>
        <w:t xml:space="preserve">c.  </w:t>
      </w:r>
      <w:r w:rsidR="00AC49F4">
        <w:t xml:space="preserve">In addition, the </w:t>
      </w:r>
      <w:proofErr w:type="gramStart"/>
      <w:r w:rsidR="00AC49F4">
        <w:t>School</w:t>
      </w:r>
      <w:proofErr w:type="gramEnd"/>
      <w:r w:rsidR="00AC49F4">
        <w:t xml:space="preserve"> has clear and easily accessible processes for boarders to raise their own or group complaints about boarding provision; such information is available via House Parents, resident </w:t>
      </w:r>
      <w:r w:rsidR="00AC49F4">
        <w:lastRenderedPageBreak/>
        <w:t>tutors and members of the senior leadership; concerns or complaints can also be raised in any of the pupil representative group meetings.  Boarders are not penalised for raising a complaint in good faith.</w:t>
      </w:r>
    </w:p>
    <w:p w14:paraId="5ECE0581" w14:textId="77777777" w:rsidR="000C6C55" w:rsidRDefault="000C6C55" w:rsidP="000C6C55">
      <w:pPr>
        <w:spacing w:after="0"/>
      </w:pPr>
    </w:p>
    <w:p w14:paraId="20B604A6" w14:textId="77777777" w:rsidR="002B4B0C" w:rsidRDefault="006B64C0" w:rsidP="002E385C">
      <w:pPr>
        <w:spacing w:after="0"/>
      </w:pPr>
      <w:r>
        <w:t xml:space="preserve">d.  </w:t>
      </w:r>
      <w:r w:rsidR="00C632EE">
        <w:t xml:space="preserve">The </w:t>
      </w:r>
      <w:proofErr w:type="gramStart"/>
      <w:r w:rsidR="00C632EE">
        <w:t>School</w:t>
      </w:r>
      <w:proofErr w:type="gramEnd"/>
      <w:r w:rsidR="00C632EE">
        <w:t xml:space="preserve"> </w:t>
      </w:r>
      <w:r w:rsidR="00910FE1">
        <w:t>aim</w:t>
      </w:r>
      <w:r w:rsidR="002B4B0C">
        <w:t>s to ensure that:</w:t>
      </w:r>
    </w:p>
    <w:p w14:paraId="01DD2588" w14:textId="77777777" w:rsidR="002B4B0C" w:rsidRDefault="00C632EE" w:rsidP="002E385C">
      <w:pPr>
        <w:spacing w:after="0"/>
      </w:pPr>
      <w:r>
        <w:t>●   all t</w:t>
      </w:r>
      <w:r w:rsidR="002B4B0C">
        <w:t>hose wishing to raise concerns know how to do so</w:t>
      </w:r>
      <w:r w:rsidR="000C6C55">
        <w:t>,</w:t>
      </w:r>
    </w:p>
    <w:p w14:paraId="1BF581FD" w14:textId="77777777" w:rsidR="002B4B0C" w:rsidRDefault="00C632EE" w:rsidP="002E385C">
      <w:pPr>
        <w:spacing w:after="0"/>
      </w:pPr>
      <w:r>
        <w:t>●   w</w:t>
      </w:r>
      <w:r w:rsidR="002B4B0C">
        <w:t>e respond to complaints promptly and in a courteous and efficient way</w:t>
      </w:r>
      <w:r w:rsidR="000C6C55">
        <w:t>,</w:t>
      </w:r>
    </w:p>
    <w:p w14:paraId="34888780" w14:textId="77777777" w:rsidR="002B4B0C" w:rsidRDefault="00C632EE" w:rsidP="002E385C">
      <w:pPr>
        <w:spacing w:after="0"/>
      </w:pPr>
      <w:r>
        <w:t>●   w</w:t>
      </w:r>
      <w:r w:rsidR="002B4B0C">
        <w:t xml:space="preserve">e listen and take </w:t>
      </w:r>
      <w:r>
        <w:t xml:space="preserve">any </w:t>
      </w:r>
      <w:r w:rsidR="002B4B0C">
        <w:t>complaints seriously</w:t>
      </w:r>
      <w:r w:rsidR="000C6C55">
        <w:t>,</w:t>
      </w:r>
    </w:p>
    <w:p w14:paraId="74C31A01" w14:textId="77777777" w:rsidR="009757AB" w:rsidRDefault="002B4B0C" w:rsidP="002E385C">
      <w:pPr>
        <w:spacing w:after="0"/>
      </w:pPr>
      <w:r>
        <w:t>●</w:t>
      </w:r>
      <w:r w:rsidR="00C632EE">
        <w:t xml:space="preserve">   w</w:t>
      </w:r>
      <w:r>
        <w:t>e take action where appropriate</w:t>
      </w:r>
      <w:r w:rsidR="000C6C55">
        <w:t>,</w:t>
      </w:r>
      <w:r w:rsidR="009757AB" w:rsidRPr="009757AB">
        <w:t xml:space="preserve"> </w:t>
      </w:r>
      <w:r w:rsidR="009757AB">
        <w:t xml:space="preserve">and ensure </w:t>
      </w:r>
      <w:r w:rsidR="009757AB" w:rsidRPr="009757AB">
        <w:t>we work in partnership with parents</w:t>
      </w:r>
      <w:r w:rsidR="009757AB">
        <w:t xml:space="preserve"> and </w:t>
      </w:r>
    </w:p>
    <w:p w14:paraId="7BC996C4" w14:textId="77777777" w:rsidR="009757AB" w:rsidRDefault="009757AB" w:rsidP="002E385C">
      <w:pPr>
        <w:spacing w:after="0"/>
      </w:pPr>
      <w:r>
        <w:t xml:space="preserve">      </w:t>
      </w:r>
      <w:r w:rsidR="00662135">
        <w:t>g</w:t>
      </w:r>
      <w:r>
        <w:t>uardians</w:t>
      </w:r>
      <w:r w:rsidR="006B64C0">
        <w:t>,</w:t>
      </w:r>
    </w:p>
    <w:p w14:paraId="7FA9C786" w14:textId="77777777" w:rsidR="006B64C0" w:rsidRDefault="00C632EE" w:rsidP="006B64C0">
      <w:pPr>
        <w:spacing w:after="0"/>
      </w:pPr>
      <w:r>
        <w:t>●   a</w:t>
      </w:r>
      <w:r w:rsidR="002B4B0C">
        <w:t xml:space="preserve"> complaint will not lead to repercussions for the complainant</w:t>
      </w:r>
      <w:r w:rsidR="006B64C0">
        <w:t xml:space="preserve">; complaints made by parents will </w:t>
      </w:r>
    </w:p>
    <w:p w14:paraId="2F58564B" w14:textId="77777777" w:rsidR="002B4B0C" w:rsidRDefault="006B64C0" w:rsidP="006B64C0">
      <w:pPr>
        <w:spacing w:after="0"/>
      </w:pPr>
      <w:r>
        <w:t xml:space="preserve">      never adversely affect School staff’s care or concern for their children,</w:t>
      </w:r>
    </w:p>
    <w:p w14:paraId="6AF34366" w14:textId="77777777" w:rsidR="002B4B0C" w:rsidRDefault="00C632EE" w:rsidP="002E385C">
      <w:pPr>
        <w:spacing w:after="0"/>
      </w:pPr>
      <w:r>
        <w:t>●   y</w:t>
      </w:r>
      <w:r w:rsidR="002B4B0C">
        <w:t>our complaint will be treated in a confidential manner and with respect</w:t>
      </w:r>
      <w:r w:rsidR="000C6C55">
        <w:t>.</w:t>
      </w:r>
    </w:p>
    <w:p w14:paraId="116D9D30" w14:textId="77777777" w:rsidR="009757AB" w:rsidRDefault="009757AB" w:rsidP="002E385C">
      <w:pPr>
        <w:spacing w:after="0"/>
      </w:pPr>
    </w:p>
    <w:p w14:paraId="3533FB1A" w14:textId="77777777" w:rsidR="00941022" w:rsidRDefault="006B64C0" w:rsidP="00941022">
      <w:pPr>
        <w:spacing w:after="0"/>
      </w:pPr>
      <w:r>
        <w:t xml:space="preserve">e.  </w:t>
      </w:r>
      <w:r w:rsidR="00941022">
        <w:t>This Policy is reviewed annually and its effectiveness is considered by the School’s Governors.</w:t>
      </w:r>
      <w:r w:rsidR="00941022" w:rsidRPr="00941022">
        <w:t xml:space="preserve"> </w:t>
      </w:r>
    </w:p>
    <w:p w14:paraId="2634E4EC" w14:textId="77777777" w:rsidR="00941022" w:rsidRDefault="00941022" w:rsidP="00941022">
      <w:pPr>
        <w:spacing w:after="0"/>
      </w:pPr>
      <w:r>
        <w:t>When doing this, the School’s written record of complaints will identify for Governors:</w:t>
      </w:r>
    </w:p>
    <w:p w14:paraId="563EE85B" w14:textId="77777777" w:rsidR="00941022" w:rsidRDefault="00941022" w:rsidP="00941022">
      <w:pPr>
        <w:pStyle w:val="ListParagraph"/>
        <w:numPr>
          <w:ilvl w:val="0"/>
          <w:numId w:val="1"/>
        </w:numPr>
        <w:spacing w:after="0"/>
      </w:pPr>
      <w:r>
        <w:t>all complaints and the Stage at which they were considered,</w:t>
      </w:r>
    </w:p>
    <w:p w14:paraId="4664D4DB" w14:textId="77777777" w:rsidR="00941022" w:rsidRDefault="00941022" w:rsidP="00941022">
      <w:pPr>
        <w:pStyle w:val="ListParagraph"/>
        <w:numPr>
          <w:ilvl w:val="0"/>
          <w:numId w:val="1"/>
        </w:numPr>
        <w:spacing w:after="0"/>
      </w:pPr>
      <w:r>
        <w:t>those complaints relating to boarding prov</w:t>
      </w:r>
      <w:r w:rsidR="00662135">
        <w:t>ision, and action taken by the S</w:t>
      </w:r>
      <w:r>
        <w:t>chool as a result of those complaints (regardless of whether they are upheld),</w:t>
      </w:r>
    </w:p>
    <w:p w14:paraId="2546C1AF" w14:textId="77777777" w:rsidR="00941022" w:rsidRDefault="00941022" w:rsidP="00941022">
      <w:pPr>
        <w:pStyle w:val="ListParagraph"/>
        <w:numPr>
          <w:ilvl w:val="0"/>
          <w:numId w:val="1"/>
        </w:numPr>
        <w:spacing w:after="0"/>
      </w:pPr>
      <w:r>
        <w:t xml:space="preserve">complaints made but later withdrawn, </w:t>
      </w:r>
    </w:p>
    <w:p w14:paraId="26810E2C" w14:textId="77777777" w:rsidR="00941022" w:rsidRDefault="00941022" w:rsidP="00941022">
      <w:pPr>
        <w:pStyle w:val="ListParagraph"/>
        <w:numPr>
          <w:ilvl w:val="0"/>
          <w:numId w:val="1"/>
        </w:numPr>
        <w:spacing w:after="0"/>
      </w:pPr>
      <w:r>
        <w:t>implementation of recommendations of Panels,</w:t>
      </w:r>
    </w:p>
    <w:p w14:paraId="40097F48" w14:textId="77777777" w:rsidR="00941022" w:rsidRDefault="00941022" w:rsidP="00941022">
      <w:pPr>
        <w:pStyle w:val="ListParagraph"/>
        <w:numPr>
          <w:ilvl w:val="0"/>
          <w:numId w:val="1"/>
        </w:numPr>
        <w:spacing w:after="0"/>
      </w:pPr>
      <w:r>
        <w:t>the review of any emerging patterns arising from complaints.</w:t>
      </w:r>
    </w:p>
    <w:p w14:paraId="4764CA11" w14:textId="77777777" w:rsidR="002E385C" w:rsidRDefault="002E385C" w:rsidP="002B4B0C"/>
    <w:p w14:paraId="00A8D103" w14:textId="77777777" w:rsidR="002B4B0C" w:rsidRDefault="00662135" w:rsidP="009B3AEF">
      <w:pPr>
        <w:spacing w:after="0"/>
        <w:rPr>
          <w:b/>
        </w:rPr>
      </w:pPr>
      <w:r>
        <w:rPr>
          <w:b/>
        </w:rPr>
        <w:t>4</w:t>
      </w:r>
      <w:r w:rsidR="000C6C55" w:rsidRPr="000C6C55">
        <w:rPr>
          <w:b/>
        </w:rPr>
        <w:t xml:space="preserve">.   </w:t>
      </w:r>
      <w:r w:rsidR="009B3AEF">
        <w:rPr>
          <w:b/>
        </w:rPr>
        <w:t>Informal Complaint, to include more serious concerns</w:t>
      </w:r>
      <w:r w:rsidR="002B4B0C" w:rsidRPr="000C6C55">
        <w:rPr>
          <w:b/>
        </w:rPr>
        <w:t>:</w:t>
      </w:r>
      <w:r w:rsidR="0029379E">
        <w:rPr>
          <w:b/>
        </w:rPr>
        <w:t xml:space="preserve">     (STAGE 1)</w:t>
      </w:r>
    </w:p>
    <w:p w14:paraId="6767039B" w14:textId="77777777" w:rsidR="006B64C0" w:rsidRDefault="006B64C0" w:rsidP="009B3AEF">
      <w:pPr>
        <w:spacing w:after="0"/>
      </w:pPr>
      <w:r>
        <w:t xml:space="preserve">a.  </w:t>
      </w:r>
      <w:r w:rsidR="009B3AEF" w:rsidRPr="009B3AEF">
        <w:t>It is hoped that most complaints and concerns will be r</w:t>
      </w:r>
      <w:r w:rsidR="009B3AEF">
        <w:t xml:space="preserve">esolved quickly and informally.  </w:t>
      </w:r>
      <w:r>
        <w:t xml:space="preserve">The School believes that a problem which is resolved quickly and efficiently with the person immediately responsible is the best method of ensuring its </w:t>
      </w:r>
      <w:r w:rsidR="00662135">
        <w:t xml:space="preserve">successful </w:t>
      </w:r>
      <w:r>
        <w:t>resolution.</w:t>
      </w:r>
    </w:p>
    <w:p w14:paraId="76022EE4" w14:textId="77777777" w:rsidR="006B64C0" w:rsidRDefault="006B64C0" w:rsidP="009B3AEF">
      <w:pPr>
        <w:spacing w:after="0"/>
      </w:pPr>
    </w:p>
    <w:p w14:paraId="4CCDE779" w14:textId="77777777" w:rsidR="009B3AEF" w:rsidRDefault="00A110E1" w:rsidP="009B3AEF">
      <w:pPr>
        <w:spacing w:after="0"/>
      </w:pPr>
      <w:r>
        <w:t xml:space="preserve">However, it is very important that complainants recognise the responsibility of staff and others to investigate matters fully and in detail to establish facts before committing to a response. </w:t>
      </w:r>
    </w:p>
    <w:p w14:paraId="1235F689" w14:textId="77777777" w:rsidR="009B3AEF" w:rsidRDefault="009B3AEF" w:rsidP="009B3AEF">
      <w:pPr>
        <w:spacing w:after="0"/>
        <w:rPr>
          <w:b/>
        </w:rPr>
      </w:pPr>
    </w:p>
    <w:p w14:paraId="3B3F96A0" w14:textId="77777777" w:rsidR="009B3AEF" w:rsidRDefault="003D1AB9" w:rsidP="009B3AEF">
      <w:pPr>
        <w:spacing w:after="0"/>
        <w:rPr>
          <w:b/>
        </w:rPr>
      </w:pPr>
      <w:r>
        <w:rPr>
          <w:b/>
        </w:rPr>
        <w:t xml:space="preserve">b.  </w:t>
      </w:r>
      <w:r w:rsidR="009B3AEF" w:rsidRPr="009B3AEF">
        <w:rPr>
          <w:b/>
        </w:rPr>
        <w:t>Where appropriate, complaints should initially be raised as follows:</w:t>
      </w:r>
    </w:p>
    <w:p w14:paraId="11823C17" w14:textId="77777777" w:rsidR="00A110E1" w:rsidRPr="009B3AEF" w:rsidRDefault="00A110E1" w:rsidP="009B3AEF">
      <w:pPr>
        <w:spacing w:after="0"/>
        <w:rPr>
          <w:b/>
        </w:rPr>
      </w:pPr>
    </w:p>
    <w:p w14:paraId="4C47E82A" w14:textId="52E77B77" w:rsidR="009B3AEF" w:rsidRPr="009B3AEF" w:rsidRDefault="009B3AEF" w:rsidP="009B3AEF">
      <w:pPr>
        <w:spacing w:after="0"/>
      </w:pPr>
      <w:r w:rsidRPr="009B3AEF">
        <w:rPr>
          <w:b/>
        </w:rPr>
        <w:t xml:space="preserve">Educational issues: </w:t>
      </w:r>
      <w:r>
        <w:rPr>
          <w:b/>
        </w:rPr>
        <w:t xml:space="preserve"> </w:t>
      </w:r>
      <w:r w:rsidRPr="009B3AEF">
        <w:t>if the matter relates to the classroom, the cu</w:t>
      </w:r>
      <w:r>
        <w:t xml:space="preserve">rriculum or </w:t>
      </w:r>
      <w:r w:rsidRPr="009B3AEF">
        <w:t>special educational needs, please speak or write in</w:t>
      </w:r>
      <w:r>
        <w:t xml:space="preserve">itially to the pupil's subject </w:t>
      </w:r>
      <w:r w:rsidRPr="009B3AEF">
        <w:t>teacher (Senior School) or the class teacher</w:t>
      </w:r>
      <w:r>
        <w:t xml:space="preserve"> (Prep School). Your complaint </w:t>
      </w:r>
      <w:r w:rsidRPr="009B3AEF">
        <w:t>may be passed to a</w:t>
      </w:r>
      <w:r>
        <w:t xml:space="preserve"> more senior member of staff if </w:t>
      </w:r>
      <w:r w:rsidRPr="009B3AEF">
        <w:t>appropriate.</w:t>
      </w:r>
      <w:r w:rsidR="001102F6">
        <w:t xml:space="preserve">  Senior Deputy Head</w:t>
      </w:r>
      <w:r w:rsidR="009A1C94">
        <w:t>master</w:t>
      </w:r>
      <w:r w:rsidR="001102F6">
        <w:t>: Mr Ian Lloyd; Head of Prep School: Mrs</w:t>
      </w:r>
      <w:r w:rsidR="009A1C94" w:rsidRPr="009A1C94">
        <w:t xml:space="preserve"> </w:t>
      </w:r>
      <w:r w:rsidR="009A1C94">
        <w:t>Katie Gresley-Jones.</w:t>
      </w:r>
    </w:p>
    <w:p w14:paraId="7DA27ABB" w14:textId="77777777" w:rsidR="009B3AEF" w:rsidRDefault="009B3AEF" w:rsidP="009B3AEF">
      <w:pPr>
        <w:spacing w:after="0"/>
        <w:rPr>
          <w:b/>
        </w:rPr>
      </w:pPr>
    </w:p>
    <w:p w14:paraId="5D4B5237" w14:textId="15786C4F" w:rsidR="00A110E1" w:rsidRDefault="009B3AEF" w:rsidP="009B3AEF">
      <w:pPr>
        <w:spacing w:after="0"/>
      </w:pPr>
      <w:r w:rsidRPr="009B3AEF">
        <w:rPr>
          <w:b/>
        </w:rPr>
        <w:t xml:space="preserve">Pastoral care: </w:t>
      </w:r>
      <w:r w:rsidRPr="009B3AEF">
        <w:t xml:space="preserve">for complaints relating to </w:t>
      </w:r>
      <w:r>
        <w:t xml:space="preserve">matters outside the classroom, </w:t>
      </w:r>
      <w:r w:rsidR="001102F6" w:rsidRPr="001102F6">
        <w:t xml:space="preserve">to include allegations of bullying or dangerous behaviour, </w:t>
      </w:r>
      <w:r w:rsidRPr="009B3AEF">
        <w:t>please speak or w</w:t>
      </w:r>
      <w:r>
        <w:t xml:space="preserve">rite to the pupil's </w:t>
      </w:r>
      <w:r w:rsidR="001102F6">
        <w:t xml:space="preserve">tutor or </w:t>
      </w:r>
      <w:r>
        <w:t>Head of House</w:t>
      </w:r>
      <w:r w:rsidRPr="009B3AEF">
        <w:t xml:space="preserve"> (Senior School) or the class teacher (Prep School).</w:t>
      </w:r>
    </w:p>
    <w:p w14:paraId="2D9DF29B" w14:textId="77777777" w:rsidR="009B3AEF" w:rsidRPr="009B3AEF" w:rsidRDefault="009B3AEF" w:rsidP="009B3AEF">
      <w:pPr>
        <w:spacing w:after="0"/>
      </w:pPr>
      <w:r w:rsidRPr="009B3AEF">
        <w:t xml:space="preserve"> </w:t>
      </w:r>
    </w:p>
    <w:p w14:paraId="1F70E9FF" w14:textId="74763997" w:rsidR="009B3AEF" w:rsidRPr="009B3AEF" w:rsidRDefault="009B3AEF" w:rsidP="009B3AEF">
      <w:pPr>
        <w:spacing w:after="0"/>
      </w:pPr>
      <w:r w:rsidRPr="009B3AEF">
        <w:rPr>
          <w:b/>
        </w:rPr>
        <w:lastRenderedPageBreak/>
        <w:t xml:space="preserve">Disciplinary matters: </w:t>
      </w:r>
      <w:r w:rsidRPr="009B3AEF">
        <w:t xml:space="preserve">a problem over any </w:t>
      </w:r>
      <w:r>
        <w:t xml:space="preserve">disciplinary action taken or a </w:t>
      </w:r>
      <w:r w:rsidRPr="009B3AEF">
        <w:t xml:space="preserve">sanction imposed </w:t>
      </w:r>
      <w:r w:rsidR="000706E3">
        <w:t xml:space="preserve">on pupils </w:t>
      </w:r>
      <w:r w:rsidRPr="009B3AEF">
        <w:t>should be raised first of al</w:t>
      </w:r>
      <w:r>
        <w:t xml:space="preserve">l with the member of staff who </w:t>
      </w:r>
      <w:r w:rsidRPr="009B3AEF">
        <w:t xml:space="preserve">imposed it. </w:t>
      </w:r>
      <w:r w:rsidR="001102F6">
        <w:t xml:space="preserve"> </w:t>
      </w:r>
      <w:r w:rsidR="009A1C94">
        <w:t xml:space="preserve">Asst. Deputy </w:t>
      </w:r>
      <w:r w:rsidR="001102F6">
        <w:t>Head responsible for Conduct: Mr Mike P</w:t>
      </w:r>
      <w:r w:rsidR="009A1C94">
        <w:t>earson;</w:t>
      </w:r>
      <w:r w:rsidR="009A1C94" w:rsidRPr="009A1C94">
        <w:t xml:space="preserve"> Head of P</w:t>
      </w:r>
      <w:r w:rsidR="009A1C94">
        <w:t>rep School: Katie Gresley-Jones.</w:t>
      </w:r>
    </w:p>
    <w:p w14:paraId="49CD8C44" w14:textId="77777777" w:rsidR="009B3AEF" w:rsidRDefault="009B3AEF" w:rsidP="009B3AEF">
      <w:pPr>
        <w:spacing w:after="0"/>
        <w:rPr>
          <w:b/>
        </w:rPr>
      </w:pPr>
    </w:p>
    <w:p w14:paraId="6D8AE21E" w14:textId="77777777" w:rsidR="009B3AEF" w:rsidRDefault="009B3AEF" w:rsidP="009B3AEF">
      <w:pPr>
        <w:spacing w:after="0"/>
      </w:pPr>
      <w:r w:rsidRPr="009B3AEF">
        <w:rPr>
          <w:b/>
        </w:rPr>
        <w:t xml:space="preserve">Financial matters: </w:t>
      </w:r>
      <w:r w:rsidRPr="009B3AEF">
        <w:t>a query relating to fees</w:t>
      </w:r>
      <w:r w:rsidR="00A110E1">
        <w:t>,</w:t>
      </w:r>
      <w:r w:rsidR="00A110E1" w:rsidRPr="00A110E1">
        <w:t xml:space="preserve"> non-academic services</w:t>
      </w:r>
      <w:r w:rsidRPr="009B3AEF">
        <w:t xml:space="preserve"> or</w:t>
      </w:r>
      <w:r>
        <w:t xml:space="preserve"> extras shou</w:t>
      </w:r>
      <w:r w:rsidR="00A96E0F">
        <w:t>ld be addressed in writing to Mrs</w:t>
      </w:r>
      <w:r>
        <w:t xml:space="preserve"> </w:t>
      </w:r>
      <w:r w:rsidR="00A96E0F">
        <w:t>Sue Downes,</w:t>
      </w:r>
      <w:r w:rsidR="00A96E0F" w:rsidRPr="00A96E0F">
        <w:t xml:space="preserve"> Finance Assistant</w:t>
      </w:r>
    </w:p>
    <w:p w14:paraId="04119BCD" w14:textId="77777777" w:rsidR="009A1C94" w:rsidRPr="009B3AEF" w:rsidRDefault="009A1C94" w:rsidP="009B3AEF">
      <w:pPr>
        <w:spacing w:after="0"/>
      </w:pPr>
    </w:p>
    <w:p w14:paraId="3292C78A" w14:textId="77777777" w:rsidR="009B3AEF" w:rsidRDefault="009B3AEF" w:rsidP="009B3AEF">
      <w:pPr>
        <w:spacing w:after="0"/>
      </w:pPr>
      <w:r>
        <w:t>If this</w:t>
      </w:r>
      <w:r w:rsidRPr="009B3AEF">
        <w:t xml:space="preserve"> person cannot resolve the matter alone, it may be necessary for h</w:t>
      </w:r>
      <w:r>
        <w:t xml:space="preserve">im/her to </w:t>
      </w:r>
      <w:r w:rsidRPr="009B3AEF">
        <w:t>consult a Head of Year, Head of Department or a Deputy Head.</w:t>
      </w:r>
      <w:r>
        <w:t xml:space="preserve">  You might wish to refer to the Staff List published on the web site for names and positions of responsibility.</w:t>
      </w:r>
    </w:p>
    <w:p w14:paraId="43FDB839" w14:textId="77777777" w:rsidR="009B3AEF" w:rsidRPr="009B3AEF" w:rsidRDefault="009B3AEF" w:rsidP="009B3AEF">
      <w:pPr>
        <w:spacing w:after="0"/>
      </w:pPr>
    </w:p>
    <w:p w14:paraId="77913A4C" w14:textId="77777777" w:rsidR="009B3AEF" w:rsidRDefault="003D1AB9" w:rsidP="009B3AEF">
      <w:pPr>
        <w:spacing w:after="0"/>
      </w:pPr>
      <w:r>
        <w:t xml:space="preserve">c.  </w:t>
      </w:r>
      <w:r w:rsidR="009B3AEF" w:rsidRPr="009B3AEF">
        <w:t xml:space="preserve">Complaints made directly to </w:t>
      </w:r>
      <w:r w:rsidR="00910FE1">
        <w:t>a senior leader</w:t>
      </w:r>
      <w:r w:rsidR="009B3AEF" w:rsidRPr="009B3AEF">
        <w:t xml:space="preserve"> will usually be r</w:t>
      </w:r>
      <w:r w:rsidR="00910FE1">
        <w:t xml:space="preserve">eferred to the relevant member </w:t>
      </w:r>
      <w:r w:rsidR="009B3AEF" w:rsidRPr="009B3AEF">
        <w:t>o</w:t>
      </w:r>
      <w:r w:rsidR="00910FE1">
        <w:t>f staff unless the senior leader considers</w:t>
      </w:r>
      <w:r w:rsidR="009B3AEF" w:rsidRPr="009B3AEF">
        <w:t xml:space="preserve"> it appropriat</w:t>
      </w:r>
      <w:r w:rsidR="00910FE1">
        <w:t xml:space="preserve">e for him/her to deal with the </w:t>
      </w:r>
      <w:r w:rsidR="009B3AEF" w:rsidRPr="009B3AEF">
        <w:t>matter personally.</w:t>
      </w:r>
    </w:p>
    <w:p w14:paraId="19765C6A" w14:textId="77777777" w:rsidR="00910FE1" w:rsidRPr="009B3AEF" w:rsidRDefault="00910FE1" w:rsidP="009B3AEF">
      <w:pPr>
        <w:spacing w:after="0"/>
      </w:pPr>
    </w:p>
    <w:p w14:paraId="6CC40A13" w14:textId="77777777" w:rsidR="00910FE1" w:rsidRDefault="003D1AB9" w:rsidP="009B3AEF">
      <w:r>
        <w:t xml:space="preserve">d.  </w:t>
      </w:r>
      <w:r w:rsidR="009B3AEF" w:rsidRPr="00910FE1">
        <w:t>An informal complaint provided in writing</w:t>
      </w:r>
      <w:r w:rsidR="0029379E">
        <w:t>, either as a letter or as an email,</w:t>
      </w:r>
      <w:r w:rsidR="009B3AEF" w:rsidRPr="00910FE1">
        <w:t xml:space="preserve"> will be ackno</w:t>
      </w:r>
      <w:r w:rsidR="00910FE1">
        <w:t xml:space="preserve">wledged by telephone, email or </w:t>
      </w:r>
      <w:r w:rsidR="009B3AEF" w:rsidRPr="00910FE1">
        <w:t xml:space="preserve">letter </w:t>
      </w:r>
      <w:r w:rsidR="009B3AEF" w:rsidRPr="0029379E">
        <w:rPr>
          <w:b/>
        </w:rPr>
        <w:t>within three working days</w:t>
      </w:r>
      <w:r w:rsidR="009B3AEF" w:rsidRPr="00910FE1">
        <w:t xml:space="preserve"> of receipt, indicating the</w:t>
      </w:r>
      <w:r w:rsidR="00910FE1">
        <w:t xml:space="preserve"> action that is being taken and </w:t>
      </w:r>
      <w:r w:rsidR="009B3AEF" w:rsidRPr="00910FE1">
        <w:t xml:space="preserve">the likely timescales. </w:t>
      </w:r>
      <w:r w:rsidR="00910FE1">
        <w:t xml:space="preserve"> </w:t>
      </w:r>
    </w:p>
    <w:p w14:paraId="37C36441" w14:textId="77777777" w:rsidR="00910FE1" w:rsidRDefault="009B3AEF" w:rsidP="009B3AEF">
      <w:r w:rsidRPr="00910FE1">
        <w:t>Such action may include an investig</w:t>
      </w:r>
      <w:r w:rsidR="00910FE1">
        <w:t xml:space="preserve">ation and / or a meeting with </w:t>
      </w:r>
      <w:r w:rsidRPr="00910FE1">
        <w:t>the parent</w:t>
      </w:r>
      <w:r w:rsidR="00910FE1">
        <w:t xml:space="preserve"> in</w:t>
      </w:r>
      <w:r w:rsidR="0029379E">
        <w:t xml:space="preserve"> which case the time taken might need to</w:t>
      </w:r>
      <w:r w:rsidR="00910FE1">
        <w:t xml:space="preserve"> increase to a total of </w:t>
      </w:r>
      <w:r w:rsidR="00910FE1" w:rsidRPr="0029379E">
        <w:rPr>
          <w:b/>
        </w:rPr>
        <w:t>five working days</w:t>
      </w:r>
      <w:r w:rsidR="00910FE1">
        <w:t xml:space="preserve">.  </w:t>
      </w:r>
      <w:r w:rsidRPr="00910FE1">
        <w:t>The member of staff to whom the initial complaint wa</w:t>
      </w:r>
      <w:r w:rsidR="00910FE1" w:rsidRPr="00910FE1">
        <w:t xml:space="preserve">s directed will make a written </w:t>
      </w:r>
      <w:r w:rsidRPr="00910FE1">
        <w:t>record of all concerns and complaints and the date on</w:t>
      </w:r>
      <w:r w:rsidR="0029379E">
        <w:t xml:space="preserve"> which these</w:t>
      </w:r>
      <w:r w:rsidR="00910FE1">
        <w:t xml:space="preserve"> were received.  </w:t>
      </w:r>
    </w:p>
    <w:p w14:paraId="5DE9D413" w14:textId="77777777" w:rsidR="009B3AEF" w:rsidRPr="00910FE1" w:rsidRDefault="00910FE1" w:rsidP="009B3AEF">
      <w:r>
        <w:t>Should t</w:t>
      </w:r>
      <w:r w:rsidRPr="00910FE1">
        <w:t xml:space="preserve">he </w:t>
      </w:r>
      <w:r>
        <w:t>parent not</w:t>
      </w:r>
      <w:r w:rsidR="009B3AEF" w:rsidRPr="00910FE1">
        <w:t xml:space="preserve"> receive a response to the </w:t>
      </w:r>
      <w:r>
        <w:t xml:space="preserve">original </w:t>
      </w:r>
      <w:r w:rsidR="0029379E">
        <w:t xml:space="preserve">complaint within </w:t>
      </w:r>
      <w:r w:rsidR="0029379E" w:rsidRPr="0029379E">
        <w:rPr>
          <w:b/>
        </w:rPr>
        <w:t>ten</w:t>
      </w:r>
      <w:r w:rsidR="009B3AEF" w:rsidRPr="0029379E">
        <w:rPr>
          <w:b/>
        </w:rPr>
        <w:t xml:space="preserve"> working days</w:t>
      </w:r>
      <w:r>
        <w:t>, the matter should be referred immediately to the Senior Deputy Head (Senior School) or the Head of the Prep School</w:t>
      </w:r>
      <w:r w:rsidR="009B3AEF" w:rsidRPr="00910FE1">
        <w:t>.</w:t>
      </w:r>
    </w:p>
    <w:p w14:paraId="6E79BB29" w14:textId="77777777" w:rsidR="009B3AEF" w:rsidRDefault="009B3AEF" w:rsidP="009B3AEF">
      <w:r w:rsidRPr="00910FE1">
        <w:t>Should the matter not be resolved within 10 working</w:t>
      </w:r>
      <w:r w:rsidR="00910FE1" w:rsidRPr="00910FE1">
        <w:t xml:space="preserve"> days</w:t>
      </w:r>
      <w:r w:rsidR="00910FE1">
        <w:t>,</w:t>
      </w:r>
      <w:r w:rsidR="00910FE1" w:rsidRPr="00910FE1">
        <w:t xml:space="preserve"> or in the event that the </w:t>
      </w:r>
      <w:r w:rsidR="00A110E1">
        <w:t>member of staff and the c</w:t>
      </w:r>
      <w:r w:rsidRPr="00910FE1">
        <w:t>omplainant fail to reach a sa</w:t>
      </w:r>
      <w:r w:rsidR="00910FE1" w:rsidRPr="00910FE1">
        <w:t>tisfactory resolution</w:t>
      </w:r>
      <w:r w:rsidR="00910FE1">
        <w:t>,</w:t>
      </w:r>
      <w:r w:rsidR="00910FE1" w:rsidRPr="00910FE1">
        <w:t xml:space="preserve"> then the </w:t>
      </w:r>
      <w:r w:rsidR="00A110E1">
        <w:t>c</w:t>
      </w:r>
      <w:r w:rsidRPr="00910FE1">
        <w:t xml:space="preserve">omplainant </w:t>
      </w:r>
      <w:r w:rsidR="00910FE1">
        <w:t xml:space="preserve">should </w:t>
      </w:r>
      <w:r w:rsidRPr="00910FE1">
        <w:t>proceed with their comp</w:t>
      </w:r>
      <w:r w:rsidR="00910FE1" w:rsidRPr="00910FE1">
        <w:t xml:space="preserve">laint in accordance with Stage </w:t>
      </w:r>
      <w:r w:rsidRPr="00910FE1">
        <w:t>2 of this Procedure.</w:t>
      </w:r>
    </w:p>
    <w:p w14:paraId="4F0E0111" w14:textId="77777777" w:rsidR="00A110E1" w:rsidRPr="00910FE1" w:rsidRDefault="00A110E1" w:rsidP="009B3AEF">
      <w:r>
        <w:t>Whilst every effort will be made to deal with concerns and complaints quickly, it may take</w:t>
      </w:r>
      <w:r w:rsidRPr="00A110E1">
        <w:t xml:space="preserve"> longer</w:t>
      </w:r>
      <w:r w:rsidR="003D1AB9">
        <w:t xml:space="preserve"> to conduct an enquiry, involving</w:t>
      </w:r>
      <w:r>
        <w:t xml:space="preserve"> conversations and interviews</w:t>
      </w:r>
      <w:r w:rsidR="003D1AB9">
        <w:t>,</w:t>
      </w:r>
      <w:r w:rsidRPr="00A110E1">
        <w:t xml:space="preserve"> </w:t>
      </w:r>
      <w:r>
        <w:t xml:space="preserve">if it covers periods </w:t>
      </w:r>
      <w:r w:rsidRPr="00A110E1">
        <w:t>during school holidays.</w:t>
      </w:r>
    </w:p>
    <w:p w14:paraId="674BB5AD" w14:textId="77777777" w:rsidR="002B4B0C" w:rsidRPr="00A110E1" w:rsidRDefault="00662135" w:rsidP="002B4B0C">
      <w:pPr>
        <w:rPr>
          <w:b/>
        </w:rPr>
      </w:pPr>
      <w:r>
        <w:rPr>
          <w:b/>
        </w:rPr>
        <w:t>5</w:t>
      </w:r>
      <w:r w:rsidR="00A110E1" w:rsidRPr="00A110E1">
        <w:rPr>
          <w:b/>
        </w:rPr>
        <w:t xml:space="preserve">.  </w:t>
      </w:r>
      <w:r w:rsidR="002B4B0C" w:rsidRPr="00A110E1">
        <w:rPr>
          <w:b/>
        </w:rPr>
        <w:t>Formal Resolution</w:t>
      </w:r>
      <w:r w:rsidR="00A110E1" w:rsidRPr="00A110E1">
        <w:rPr>
          <w:b/>
        </w:rPr>
        <w:t xml:space="preserve"> of a Complaint</w:t>
      </w:r>
      <w:r w:rsidR="0029379E">
        <w:rPr>
          <w:b/>
        </w:rPr>
        <w:t xml:space="preserve">: </w:t>
      </w:r>
      <w:r w:rsidR="0029379E">
        <w:rPr>
          <w:b/>
        </w:rPr>
        <w:tab/>
        <w:t>(STAGE 2)</w:t>
      </w:r>
    </w:p>
    <w:p w14:paraId="5E859925" w14:textId="77777777" w:rsidR="004E47E6" w:rsidRDefault="009A15BD" w:rsidP="002B4B0C">
      <w:r>
        <w:t xml:space="preserve">a.  </w:t>
      </w:r>
      <w:r w:rsidR="002B4B0C">
        <w:t xml:space="preserve">If you remain unhappy, </w:t>
      </w:r>
      <w:r w:rsidR="003D1AB9">
        <w:t xml:space="preserve">and </w:t>
      </w:r>
      <w:r w:rsidR="00A96E0F">
        <w:t xml:space="preserve">consider the informal route (Stage 1) has not satisfactorily resolved the concern or complaint, please contact Mrs Alicia Davies, </w:t>
      </w:r>
      <w:r w:rsidR="004E47E6">
        <w:t>Deputy Head</w:t>
      </w:r>
      <w:r w:rsidR="002B4B0C">
        <w:t xml:space="preserve">. </w:t>
      </w:r>
      <w:r w:rsidR="004E47E6">
        <w:t xml:space="preserve"> </w:t>
      </w:r>
      <w:r w:rsidR="002B4B0C">
        <w:t>This should be done in writing</w:t>
      </w:r>
      <w:r w:rsidR="004E47E6">
        <w:t xml:space="preserve">, either by letter or email. </w:t>
      </w:r>
      <w:r w:rsidR="002B4B0C">
        <w:t xml:space="preserve"> The </w:t>
      </w:r>
      <w:r w:rsidR="004E47E6">
        <w:t xml:space="preserve">Deputy </w:t>
      </w:r>
      <w:r w:rsidR="002B4B0C">
        <w:t>Head</w:t>
      </w:r>
      <w:r w:rsidR="004E47E6">
        <w:t xml:space="preserve"> </w:t>
      </w:r>
      <w:r w:rsidR="002B4B0C">
        <w:t>will conduct an investigation of the complaint and may interview any members of staff or</w:t>
      </w:r>
      <w:r w:rsidR="004E47E6">
        <w:t xml:space="preserve"> </w:t>
      </w:r>
      <w:r w:rsidR="002B4B0C">
        <w:t xml:space="preserve">pupils involved. </w:t>
      </w:r>
    </w:p>
    <w:p w14:paraId="4650FE7A" w14:textId="77777777" w:rsidR="004E47E6" w:rsidRDefault="002B4B0C" w:rsidP="002B4B0C">
      <w:r>
        <w:t>The</w:t>
      </w:r>
      <w:r w:rsidR="004E47E6">
        <w:t xml:space="preserve"> Deputy</w:t>
      </w:r>
      <w:r>
        <w:t xml:space="preserve"> Head may ask to meet you at a mutually convenient time, normally </w:t>
      </w:r>
      <w:r w:rsidRPr="003D1AB9">
        <w:rPr>
          <w:b/>
        </w:rPr>
        <w:t>within</w:t>
      </w:r>
      <w:r w:rsidR="004E47E6" w:rsidRPr="003D1AB9">
        <w:rPr>
          <w:b/>
        </w:rPr>
        <w:t xml:space="preserve"> </w:t>
      </w:r>
      <w:r w:rsidRPr="003D1AB9">
        <w:rPr>
          <w:b/>
        </w:rPr>
        <w:t xml:space="preserve">5 working days </w:t>
      </w:r>
      <w:r>
        <w:t>o</w:t>
      </w:r>
      <w:r w:rsidR="004E47E6">
        <w:t>f receiving the complaint, to discover further information and to discuss</w:t>
      </w:r>
      <w:r>
        <w:t xml:space="preserve"> of the problem. </w:t>
      </w:r>
    </w:p>
    <w:p w14:paraId="2C3F6696" w14:textId="77777777" w:rsidR="002B4B0C" w:rsidRDefault="002B4B0C" w:rsidP="002B4B0C">
      <w:r>
        <w:t>The</w:t>
      </w:r>
      <w:r w:rsidR="004E47E6">
        <w:t xml:space="preserve"> Deputy</w:t>
      </w:r>
      <w:r>
        <w:t xml:space="preserve"> Head may</w:t>
      </w:r>
      <w:r w:rsidR="004E47E6">
        <w:t xml:space="preserve"> ask another member of the Senior Leadership, or a middle manager </w:t>
      </w:r>
      <w:r>
        <w:t>to carry out the investigation on their behalf if they have not</w:t>
      </w:r>
      <w:r w:rsidR="004E47E6">
        <w:t xml:space="preserve"> </w:t>
      </w:r>
      <w:r>
        <w:t>already been involved in the informal resolution above</w:t>
      </w:r>
      <w:r w:rsidR="004E47E6">
        <w:t xml:space="preserve"> to ensure a full perspective of the complaint, with all its aspects, is received</w:t>
      </w:r>
      <w:r>
        <w:t>.</w:t>
      </w:r>
    </w:p>
    <w:p w14:paraId="174F6149" w14:textId="77777777" w:rsidR="002B4B0C" w:rsidRDefault="002B4B0C" w:rsidP="002B4B0C">
      <w:r>
        <w:lastRenderedPageBreak/>
        <w:t xml:space="preserve">The </w:t>
      </w:r>
      <w:r w:rsidR="004E47E6">
        <w:t xml:space="preserve">Deputy </w:t>
      </w:r>
      <w:r>
        <w:t>Head will keep written records of all meetings and interviews held in relation to the</w:t>
      </w:r>
      <w:r w:rsidR="00662135">
        <w:t xml:space="preserve"> Stage 2</w:t>
      </w:r>
      <w:r w:rsidR="004E47E6">
        <w:t xml:space="preserve"> </w:t>
      </w:r>
      <w:r>
        <w:t>complaint</w:t>
      </w:r>
      <w:r w:rsidR="004E47E6">
        <w:t>,</w:t>
      </w:r>
      <w:r>
        <w:t xml:space="preserve"> and of the final recommendations and action taken. Once the </w:t>
      </w:r>
      <w:r w:rsidR="004E47E6">
        <w:t xml:space="preserve">Deputy </w:t>
      </w:r>
      <w:r>
        <w:t>Head is satisfied that,</w:t>
      </w:r>
      <w:r w:rsidR="004E47E6">
        <w:t xml:space="preserve"> </w:t>
      </w:r>
      <w:r>
        <w:t xml:space="preserve">as far as practicable, all of the relevant facts have been established, the </w:t>
      </w:r>
      <w:r w:rsidR="004E47E6">
        <w:t xml:space="preserve">Deputy </w:t>
      </w:r>
      <w:r>
        <w:t>Head will make a</w:t>
      </w:r>
      <w:r w:rsidR="004E47E6">
        <w:t xml:space="preserve"> </w:t>
      </w:r>
      <w:r>
        <w:t>decision and communicate this in writing to the complainant.</w:t>
      </w:r>
    </w:p>
    <w:p w14:paraId="5B53EA5C" w14:textId="77777777" w:rsidR="002B4B0C" w:rsidRDefault="002B4B0C" w:rsidP="002B4B0C">
      <w:r>
        <w:t xml:space="preserve">Formal complaints will normally be dealt with </w:t>
      </w:r>
      <w:r w:rsidRPr="003D1AB9">
        <w:rPr>
          <w:b/>
        </w:rPr>
        <w:t xml:space="preserve">within 15 working days </w:t>
      </w:r>
      <w:r>
        <w:t>from notification in</w:t>
      </w:r>
      <w:r w:rsidR="004E47E6">
        <w:t xml:space="preserve"> </w:t>
      </w:r>
      <w:r>
        <w:t>writing. This may be longer during school holidays.</w:t>
      </w:r>
    </w:p>
    <w:p w14:paraId="3D52B825" w14:textId="77777777" w:rsidR="002B4B0C" w:rsidRPr="004E47E6" w:rsidRDefault="00662135" w:rsidP="002B4B0C">
      <w:pPr>
        <w:rPr>
          <w:b/>
        </w:rPr>
      </w:pPr>
      <w:r>
        <w:rPr>
          <w:b/>
        </w:rPr>
        <w:t>6</w:t>
      </w:r>
      <w:r w:rsidR="004E47E6" w:rsidRPr="004E47E6">
        <w:rPr>
          <w:b/>
        </w:rPr>
        <w:t xml:space="preserve">.  </w:t>
      </w:r>
      <w:r w:rsidR="002B4B0C" w:rsidRPr="004E47E6">
        <w:rPr>
          <w:b/>
        </w:rPr>
        <w:t>Appeals</w:t>
      </w:r>
    </w:p>
    <w:p w14:paraId="296F2C6C" w14:textId="77777777" w:rsidR="004E47E6" w:rsidRDefault="009A15BD" w:rsidP="002B4B0C">
      <w:r>
        <w:t xml:space="preserve">a.  </w:t>
      </w:r>
      <w:r w:rsidR="002B4B0C">
        <w:t xml:space="preserve">If you are not satisfied, the </w:t>
      </w:r>
      <w:r w:rsidR="004E47E6">
        <w:t xml:space="preserve">Deputy </w:t>
      </w:r>
      <w:r w:rsidR="002B4B0C">
        <w:t xml:space="preserve">Head will </w:t>
      </w:r>
      <w:r w:rsidR="004E47E6">
        <w:t>pass the matter,</w:t>
      </w:r>
      <w:r w:rsidR="00D52963">
        <w:t xml:space="preserve"> with all existing information,</w:t>
      </w:r>
      <w:r w:rsidR="004E47E6">
        <w:t xml:space="preserve"> to the </w:t>
      </w:r>
      <w:proofErr w:type="gramStart"/>
      <w:r w:rsidR="004E47E6">
        <w:t>Headmaster</w:t>
      </w:r>
      <w:proofErr w:type="gramEnd"/>
      <w:r w:rsidR="004E47E6">
        <w:t>.</w:t>
      </w:r>
      <w:r w:rsidR="00D52963">
        <w:t xml:space="preserve">  He may well become fully involved at this point in negotiation.</w:t>
      </w:r>
    </w:p>
    <w:p w14:paraId="290801EE" w14:textId="77777777" w:rsidR="00D52963" w:rsidRDefault="00D52963" w:rsidP="002B4B0C">
      <w:r>
        <w:t xml:space="preserve">Equally, he could </w:t>
      </w:r>
      <w:r w:rsidR="002B4B0C">
        <w:t>refer th</w:t>
      </w:r>
      <w:r w:rsidR="004E47E6">
        <w:t xml:space="preserve">e matter </w:t>
      </w:r>
      <w:r>
        <w:t xml:space="preserve">directly </w:t>
      </w:r>
      <w:r w:rsidR="004E47E6">
        <w:t>to the Chair of Governors</w:t>
      </w:r>
      <w:r w:rsidR="002B4B0C">
        <w:t xml:space="preserve">, Mr </w:t>
      </w:r>
      <w:r w:rsidR="004E47E6">
        <w:t>David Ewart</w:t>
      </w:r>
      <w:r>
        <w:t xml:space="preserve"> (for contact details, please contact the School) who will establish a Complaints Panel to consider the Appeal. </w:t>
      </w:r>
    </w:p>
    <w:p w14:paraId="333EC102" w14:textId="77777777" w:rsidR="00D52963" w:rsidRDefault="009A15BD" w:rsidP="00D52963">
      <w:r>
        <w:t xml:space="preserve">b.  </w:t>
      </w:r>
      <w:r w:rsidR="002B4B0C">
        <w:t>This</w:t>
      </w:r>
      <w:r w:rsidR="00D52963">
        <w:t xml:space="preserve"> </w:t>
      </w:r>
      <w:r w:rsidR="0073310E">
        <w:t xml:space="preserve">Appeal </w:t>
      </w:r>
      <w:r w:rsidR="002B4B0C">
        <w:t>Complaints</w:t>
      </w:r>
      <w:r w:rsidR="00D52963">
        <w:t>’ Panel will consist of</w:t>
      </w:r>
      <w:r w:rsidR="002B4B0C">
        <w:t xml:space="preserve"> two</w:t>
      </w:r>
      <w:r w:rsidR="00D52963">
        <w:t xml:space="preserve"> </w:t>
      </w:r>
      <w:r w:rsidR="002B4B0C">
        <w:t>persons not directly involved in matters detailed in the compla</w:t>
      </w:r>
      <w:r w:rsidR="00D52963">
        <w:t>int. The Panel will also include one independent person,</w:t>
      </w:r>
      <w:r w:rsidR="002B4B0C">
        <w:t xml:space="preserve"> </w:t>
      </w:r>
      <w:r w:rsidR="00D52963">
        <w:t xml:space="preserve">who is </w:t>
      </w:r>
      <w:r w:rsidR="002B4B0C">
        <w:t>independent of the management and</w:t>
      </w:r>
      <w:r w:rsidR="00D52963">
        <w:t xml:space="preserve"> running of the School, and to whom you can write in confidence, c/o the Chair of Governors.</w:t>
      </w:r>
    </w:p>
    <w:p w14:paraId="097F3063" w14:textId="47DFD1A4" w:rsidR="002B4B0C" w:rsidRDefault="002B4B0C" w:rsidP="00D52963">
      <w:r>
        <w:t>A</w:t>
      </w:r>
      <w:r w:rsidR="0073310E">
        <w:t>n Appeal</w:t>
      </w:r>
      <w:r>
        <w:t xml:space="preserve"> hearing</w:t>
      </w:r>
      <w:r w:rsidR="00941022">
        <w:t>, either in person or held virtually,</w:t>
      </w:r>
      <w:r>
        <w:t xml:space="preserve"> will usually be scheduled </w:t>
      </w:r>
      <w:r w:rsidRPr="003D1AB9">
        <w:rPr>
          <w:b/>
        </w:rPr>
        <w:t>within 15 working days</w:t>
      </w:r>
      <w:r w:rsidR="00D52963">
        <w:t xml:space="preserve"> although this could be longer if the complaint period spans a holiday period</w:t>
      </w:r>
      <w:r>
        <w:t xml:space="preserve">. </w:t>
      </w:r>
    </w:p>
    <w:p w14:paraId="6F700474" w14:textId="77777777" w:rsidR="002B4B0C" w:rsidRDefault="00D52963" w:rsidP="002B4B0C">
      <w:r>
        <w:t xml:space="preserve">The </w:t>
      </w:r>
      <w:r w:rsidR="0073310E">
        <w:t xml:space="preserve">Appeal </w:t>
      </w:r>
      <w:r>
        <w:t>P</w:t>
      </w:r>
      <w:r w:rsidR="002B4B0C">
        <w:t xml:space="preserve">anel will </w:t>
      </w:r>
      <w:r w:rsidR="00C769D6">
        <w:t xml:space="preserve">be charged with </w:t>
      </w:r>
      <w:r w:rsidR="002B4B0C">
        <w:t>carry</w:t>
      </w:r>
      <w:r w:rsidR="00C769D6">
        <w:t>ing</w:t>
      </w:r>
      <w:r w:rsidR="002B4B0C">
        <w:t xml:space="preserve"> out a full investigation and</w:t>
      </w:r>
      <w:r w:rsidR="00C769D6">
        <w:t xml:space="preserve"> </w:t>
      </w:r>
      <w:r w:rsidR="002B4B0C">
        <w:t>may require</w:t>
      </w:r>
      <w:r w:rsidR="00C769D6">
        <w:t xml:space="preserve"> </w:t>
      </w:r>
      <w:r w:rsidR="002B4B0C">
        <w:t>further particulars of the complaint</w:t>
      </w:r>
      <w:r w:rsidR="00C769D6">
        <w:t>,</w:t>
      </w:r>
      <w:r w:rsidR="002B4B0C">
        <w:t xml:space="preserve"> to be supplied in advance of the hearing. </w:t>
      </w:r>
      <w:r w:rsidR="00C769D6">
        <w:t xml:space="preserve"> </w:t>
      </w:r>
      <w:r w:rsidR="002B4B0C">
        <w:t>Copies of such</w:t>
      </w:r>
      <w:r w:rsidR="00C769D6">
        <w:t xml:space="preserve"> </w:t>
      </w:r>
      <w:r w:rsidR="002B4B0C">
        <w:t xml:space="preserve">particulars shall be supplied by all parties not later than 5 working days prior to the </w:t>
      </w:r>
      <w:r w:rsidR="00662135">
        <w:t xml:space="preserve">Appeal </w:t>
      </w:r>
      <w:r w:rsidR="002B4B0C">
        <w:t>hearing.</w:t>
      </w:r>
    </w:p>
    <w:p w14:paraId="3767C2B6" w14:textId="77777777" w:rsidR="002B4B0C" w:rsidRDefault="002B4B0C" w:rsidP="002B4B0C">
      <w:r>
        <w:t xml:space="preserve">The complainant may be accompanied to the </w:t>
      </w:r>
      <w:r w:rsidR="00C769D6">
        <w:t xml:space="preserve">Appeal </w:t>
      </w:r>
      <w:r>
        <w:t>h</w:t>
      </w:r>
      <w:r w:rsidR="00C769D6">
        <w:t>earing by one other person who</w:t>
      </w:r>
      <w:r>
        <w:t xml:space="preserve"> may be a</w:t>
      </w:r>
      <w:r w:rsidR="00C769D6">
        <w:t xml:space="preserve"> relative, teacher or friend; l</w:t>
      </w:r>
      <w:r>
        <w:t>egal representatives will not normally be appropriate.</w:t>
      </w:r>
    </w:p>
    <w:p w14:paraId="22A5A19A" w14:textId="77777777" w:rsidR="00C769D6" w:rsidRDefault="00C769D6" w:rsidP="002B4B0C">
      <w:r>
        <w:t>If</w:t>
      </w:r>
      <w:r w:rsidR="002B4B0C">
        <w:t xml:space="preserve"> possible</w:t>
      </w:r>
      <w:r>
        <w:t>, the Appeal P</w:t>
      </w:r>
      <w:r w:rsidR="002B4B0C">
        <w:t xml:space="preserve">anel will resolve the complaint immediately. </w:t>
      </w:r>
      <w:r>
        <w:t xml:space="preserve"> </w:t>
      </w:r>
      <w:r w:rsidR="002B4B0C">
        <w:t>If further investigation is needed,</w:t>
      </w:r>
      <w:r>
        <w:t xml:space="preserve"> the P</w:t>
      </w:r>
      <w:r w:rsidR="002B4B0C">
        <w:t>anel will resp</w:t>
      </w:r>
      <w:r>
        <w:t xml:space="preserve">ond </w:t>
      </w:r>
      <w:r w:rsidRPr="003D1AB9">
        <w:rPr>
          <w:b/>
        </w:rPr>
        <w:t>within 5 working days</w:t>
      </w:r>
      <w:r>
        <w:t>. The P</w:t>
      </w:r>
      <w:r w:rsidR="002B4B0C">
        <w:t>anel will write to the complainant</w:t>
      </w:r>
      <w:r>
        <w:t xml:space="preserve"> </w:t>
      </w:r>
      <w:r w:rsidR="002B4B0C">
        <w:t>informing them of their decision and the reasons for it. The decision will be final</w:t>
      </w:r>
      <w:r w:rsidR="003D1AB9">
        <w:t xml:space="preserve"> as far as the School is concerned</w:t>
      </w:r>
      <w:r w:rsidR="002B4B0C">
        <w:t xml:space="preserve">. </w:t>
      </w:r>
      <w:r w:rsidR="002A59E6">
        <w:t xml:space="preserve"> </w:t>
      </w:r>
    </w:p>
    <w:p w14:paraId="4735507C" w14:textId="77777777" w:rsidR="002A59E6" w:rsidRDefault="002A59E6" w:rsidP="002B4B0C">
      <w:r>
        <w:t>Should complainants be dissatisfied by the School’s Appeals’ Process, they might consider Alternative Dispute Resolution (ADR).</w:t>
      </w:r>
    </w:p>
    <w:p w14:paraId="635D8015" w14:textId="69182A6B" w:rsidR="00C769D6" w:rsidRDefault="001C253E" w:rsidP="002B4B0C">
      <w:r>
        <w:t xml:space="preserve">c.  </w:t>
      </w:r>
      <w:r w:rsidR="00C769D6">
        <w:t>The P</w:t>
      </w:r>
      <w:r w:rsidR="002B4B0C">
        <w:t>anel’s</w:t>
      </w:r>
      <w:r w:rsidR="002A59E6">
        <w:t xml:space="preserve"> findings and decision, with</w:t>
      </w:r>
      <w:r w:rsidR="00C769D6">
        <w:t xml:space="preserve"> any </w:t>
      </w:r>
      <w:r w:rsidR="002B4B0C">
        <w:t>recommendations</w:t>
      </w:r>
      <w:r w:rsidR="002A59E6">
        <w:t>,</w:t>
      </w:r>
      <w:r w:rsidR="002B4B0C">
        <w:t xml:space="preserve"> will be sent in writing to the complainant</w:t>
      </w:r>
      <w:r w:rsidR="000706E3">
        <w:t>;</w:t>
      </w:r>
      <w:r w:rsidR="002B4B0C">
        <w:t xml:space="preserve"> the </w:t>
      </w:r>
      <w:proofErr w:type="gramStart"/>
      <w:r w:rsidR="002B4B0C">
        <w:t>Head</w:t>
      </w:r>
      <w:r w:rsidR="00C769D6">
        <w:t>master</w:t>
      </w:r>
      <w:proofErr w:type="gramEnd"/>
      <w:r w:rsidR="00C769D6">
        <w:t>, members of the Governing Body in confidence</w:t>
      </w:r>
      <w:r w:rsidR="002B4B0C">
        <w:t xml:space="preserve"> and</w:t>
      </w:r>
      <w:r w:rsidR="00C769D6">
        <w:t>,</w:t>
      </w:r>
      <w:r w:rsidR="002B4B0C">
        <w:t xml:space="preserve"> where relevant, the person to whom the complaint refers. </w:t>
      </w:r>
    </w:p>
    <w:p w14:paraId="15079A12" w14:textId="6107ABA2" w:rsidR="001B16EF" w:rsidRPr="001B16EF" w:rsidRDefault="001C253E" w:rsidP="002B4B0C">
      <w:r>
        <w:t>d</w:t>
      </w:r>
      <w:r w:rsidR="009A15BD">
        <w:t xml:space="preserve">.  </w:t>
      </w:r>
      <w:r w:rsidR="002B4B0C">
        <w:t>A record of the</w:t>
      </w:r>
      <w:r w:rsidR="00C769D6">
        <w:t xml:space="preserve"> </w:t>
      </w:r>
      <w:r w:rsidR="002B4B0C">
        <w:t xml:space="preserve">findings and recommendations will be made available on the </w:t>
      </w:r>
      <w:proofErr w:type="gramStart"/>
      <w:r w:rsidR="002B4B0C">
        <w:t>School</w:t>
      </w:r>
      <w:r w:rsidR="000706E3">
        <w:t>’s</w:t>
      </w:r>
      <w:proofErr w:type="gramEnd"/>
      <w:r w:rsidR="002B4B0C">
        <w:t xml:space="preserve"> premises </w:t>
      </w:r>
      <w:r w:rsidR="003D1AB9">
        <w:t xml:space="preserve">if required </w:t>
      </w:r>
      <w:r w:rsidR="002B4B0C">
        <w:t>for inspection.</w:t>
      </w:r>
    </w:p>
    <w:p w14:paraId="5FAE625A" w14:textId="77777777" w:rsidR="002B4B0C" w:rsidRPr="00C769D6" w:rsidRDefault="001B16EF" w:rsidP="002B4B0C">
      <w:pPr>
        <w:rPr>
          <w:b/>
        </w:rPr>
      </w:pPr>
      <w:r>
        <w:rPr>
          <w:b/>
        </w:rPr>
        <w:t>7</w:t>
      </w:r>
      <w:r w:rsidR="00C769D6" w:rsidRPr="00C769D6">
        <w:rPr>
          <w:b/>
        </w:rPr>
        <w:t xml:space="preserve">.  </w:t>
      </w:r>
      <w:r w:rsidR="002B4B0C" w:rsidRPr="00C769D6">
        <w:rPr>
          <w:b/>
        </w:rPr>
        <w:t>Complaints against the Head</w:t>
      </w:r>
      <w:r w:rsidR="00C769D6" w:rsidRPr="00C769D6">
        <w:rPr>
          <w:b/>
        </w:rPr>
        <w:t>master</w:t>
      </w:r>
      <w:r w:rsidR="003D1AB9">
        <w:rPr>
          <w:b/>
        </w:rPr>
        <w:t>:</w:t>
      </w:r>
    </w:p>
    <w:p w14:paraId="40001147" w14:textId="77777777" w:rsidR="002B4B0C" w:rsidRDefault="002B4B0C" w:rsidP="002B4B0C">
      <w:r>
        <w:t>If the complaint is against the Head</w:t>
      </w:r>
      <w:r w:rsidR="00C769D6">
        <w:t xml:space="preserve">master, </w:t>
      </w:r>
      <w:r>
        <w:t>it will be r</w:t>
      </w:r>
      <w:r w:rsidR="00C769D6">
        <w:t>eferred immediately and directly to the Chair of Governors</w:t>
      </w:r>
      <w:r>
        <w:t xml:space="preserve"> and the</w:t>
      </w:r>
      <w:r w:rsidR="00C769D6">
        <w:t xml:space="preserve"> </w:t>
      </w:r>
      <w:r>
        <w:t>Appeals procedure above will be followed.</w:t>
      </w:r>
    </w:p>
    <w:p w14:paraId="5847DEE2" w14:textId="77777777" w:rsidR="002B4B0C" w:rsidRPr="00E66D67" w:rsidRDefault="001B16EF" w:rsidP="002B4B0C">
      <w:pPr>
        <w:rPr>
          <w:b/>
        </w:rPr>
      </w:pPr>
      <w:r>
        <w:rPr>
          <w:b/>
        </w:rPr>
        <w:lastRenderedPageBreak/>
        <w:t>9</w:t>
      </w:r>
      <w:r w:rsidR="00E66D67" w:rsidRPr="00E66D67">
        <w:rPr>
          <w:b/>
        </w:rPr>
        <w:t xml:space="preserve">.  </w:t>
      </w:r>
      <w:r w:rsidR="002B4B0C" w:rsidRPr="00E66D67">
        <w:rPr>
          <w:b/>
        </w:rPr>
        <w:t>Further information</w:t>
      </w:r>
      <w:r w:rsidR="003D1AB9">
        <w:rPr>
          <w:b/>
        </w:rPr>
        <w:t>:</w:t>
      </w:r>
    </w:p>
    <w:p w14:paraId="583E71DF" w14:textId="77777777" w:rsidR="00E66D67" w:rsidRDefault="002B4B0C" w:rsidP="002B4B0C">
      <w:r>
        <w:t>A written record of all complaints, recommendations and actions taken is kept for 3 years as</w:t>
      </w:r>
      <w:r w:rsidR="00E66D67">
        <w:t xml:space="preserve"> </w:t>
      </w:r>
      <w:r>
        <w:t>well as an indication of whether the</w:t>
      </w:r>
      <w:r w:rsidR="00E66D67">
        <w:t>y were resolved at S</w:t>
      </w:r>
      <w:r>
        <w:t>tage</w:t>
      </w:r>
      <w:r w:rsidR="00E66D67">
        <w:t xml:space="preserve"> 1 or Stage 2,</w:t>
      </w:r>
      <w:r>
        <w:t xml:space="preserve"> or if they proceeded</w:t>
      </w:r>
      <w:r w:rsidR="00E66D67">
        <w:t xml:space="preserve"> to the Chair of Governors, an Appeal Panel H</w:t>
      </w:r>
      <w:r>
        <w:t xml:space="preserve">earing, or beyond. </w:t>
      </w:r>
    </w:p>
    <w:p w14:paraId="6EA355D2" w14:textId="77777777" w:rsidR="002B4B0C" w:rsidRDefault="002B4B0C" w:rsidP="002B4B0C">
      <w:r>
        <w:t>Correspondence, statements and records</w:t>
      </w:r>
      <w:r w:rsidR="00E66D67">
        <w:t xml:space="preserve"> </w:t>
      </w:r>
      <w:r>
        <w:t>relating to individual complaints and outcomes will be kept confidential except where required</w:t>
      </w:r>
      <w:r w:rsidR="00E66D67">
        <w:t xml:space="preserve"> </w:t>
      </w:r>
      <w:r>
        <w:t>by the Secretary of</w:t>
      </w:r>
      <w:r w:rsidR="00E66D67">
        <w:t xml:space="preserve"> State </w:t>
      </w:r>
      <w:r w:rsidR="0058347A">
        <w:t>to</w:t>
      </w:r>
      <w:r w:rsidR="0058347A" w:rsidRPr="0058347A">
        <w:t xml:space="preserve"> the National Assembly</w:t>
      </w:r>
      <w:r w:rsidR="0058347A">
        <w:t xml:space="preserve">, </w:t>
      </w:r>
      <w:r w:rsidR="00E66D67">
        <w:t>or an Estyn I</w:t>
      </w:r>
      <w:r>
        <w:t>ns</w:t>
      </w:r>
      <w:r w:rsidR="00E66D67">
        <w:t>pection Team.</w:t>
      </w:r>
    </w:p>
    <w:p w14:paraId="0B204304" w14:textId="55EBB19A" w:rsidR="003D1AB9" w:rsidRPr="003D1AB9" w:rsidRDefault="001B16EF" w:rsidP="002B4B0C">
      <w:pPr>
        <w:rPr>
          <w:b/>
        </w:rPr>
      </w:pPr>
      <w:r>
        <w:rPr>
          <w:b/>
        </w:rPr>
        <w:t>10</w:t>
      </w:r>
      <w:r w:rsidR="003D1AB9" w:rsidRPr="003D1AB9">
        <w:rPr>
          <w:b/>
        </w:rPr>
        <w:t>.  Contact points</w:t>
      </w:r>
      <w:r w:rsidR="000706E3">
        <w:rPr>
          <w:b/>
        </w:rPr>
        <w:t xml:space="preserve"> (all via the </w:t>
      </w:r>
      <w:proofErr w:type="gramStart"/>
      <w:r w:rsidR="000706E3">
        <w:rPr>
          <w:b/>
        </w:rPr>
        <w:t>School</w:t>
      </w:r>
      <w:proofErr w:type="gramEnd"/>
      <w:r w:rsidR="000706E3">
        <w:rPr>
          <w:b/>
        </w:rPr>
        <w:t xml:space="preserve"> office</w:t>
      </w:r>
      <w:r w:rsidR="002F68B3">
        <w:rPr>
          <w:b/>
        </w:rPr>
        <w:t>)</w:t>
      </w:r>
      <w:r w:rsidR="003D1AB9" w:rsidRPr="003D1AB9">
        <w:rPr>
          <w:b/>
        </w:rPr>
        <w:t>:</w:t>
      </w:r>
    </w:p>
    <w:p w14:paraId="6FB7AF51" w14:textId="619F0335" w:rsidR="00662135" w:rsidRDefault="00662135" w:rsidP="002B4B0C">
      <w:r>
        <w:t xml:space="preserve">Deputy Head, Mrs Alicia </w:t>
      </w:r>
      <w:r w:rsidR="000706E3">
        <w:t>Vogler</w:t>
      </w:r>
    </w:p>
    <w:p w14:paraId="74CD9F79" w14:textId="2C4AE085" w:rsidR="00B822D7" w:rsidRDefault="00B822D7" w:rsidP="002B4B0C">
      <w:r>
        <w:t>Senior Deputy Headmaster, Mr Ian Lloyd</w:t>
      </w:r>
    </w:p>
    <w:p w14:paraId="0F6BD846" w14:textId="4F94271B" w:rsidR="00B822D7" w:rsidRDefault="00B822D7" w:rsidP="002B4B0C">
      <w:r>
        <w:t>Asst Head of Conduct, Mr Mike Pearson</w:t>
      </w:r>
    </w:p>
    <w:p w14:paraId="3754BDE3" w14:textId="01AD1A05" w:rsidR="00B822D7" w:rsidRDefault="00B822D7" w:rsidP="002B4B0C">
      <w:r>
        <w:t>Asst Head of Wellbeing and DSL, Ms Bec</w:t>
      </w:r>
      <w:r w:rsidR="000706E3">
        <w:t>k</w:t>
      </w:r>
      <w:r>
        <w:t>i Davies</w:t>
      </w:r>
    </w:p>
    <w:p w14:paraId="490579BE" w14:textId="68CBD1CF" w:rsidR="003D1AB9" w:rsidRDefault="003D1AB9" w:rsidP="002B4B0C">
      <w:r>
        <w:t>Headmaster</w:t>
      </w:r>
      <w:r w:rsidR="00662135">
        <w:t>, Mr Andrew Allman</w:t>
      </w:r>
    </w:p>
    <w:p w14:paraId="721C446A" w14:textId="6E3CE18B" w:rsidR="003D1AB9" w:rsidRDefault="003D1AB9" w:rsidP="002B4B0C">
      <w:r>
        <w:t>Chair of Governors</w:t>
      </w:r>
      <w:r w:rsidR="00662135">
        <w:t>, Mr David Ewart</w:t>
      </w:r>
    </w:p>
    <w:p w14:paraId="417980E8" w14:textId="5B4F1462" w:rsidR="003D1AB9" w:rsidRDefault="003D1AB9" w:rsidP="002B4B0C"/>
    <w:p w14:paraId="6D531B6C" w14:textId="580D51A4" w:rsidR="00B822D7" w:rsidRDefault="00B822D7" w:rsidP="002B4B0C">
      <w:r>
        <w:t>Finance Assistant</w:t>
      </w:r>
      <w:r w:rsidR="005C3D6D">
        <w:t>, Mrs Downes</w:t>
      </w:r>
    </w:p>
    <w:p w14:paraId="284FE197" w14:textId="30A57F31" w:rsidR="00B822D7" w:rsidRDefault="00B822D7" w:rsidP="002B4B0C">
      <w:r>
        <w:t>School Secretary and HM’s PA, Nikki Evans</w:t>
      </w:r>
    </w:p>
    <w:p w14:paraId="1B8E324D" w14:textId="77777777" w:rsidR="002A59E6" w:rsidRDefault="002A59E6" w:rsidP="002A59E6">
      <w:r>
        <w:t>Alternative Dispute Resolution (ADR):  further details of this process can be found on the UK Gov.uk website.</w:t>
      </w:r>
    </w:p>
    <w:p w14:paraId="392C82A6" w14:textId="1D7E1C88" w:rsidR="00E44EB8" w:rsidRDefault="00E44EB8" w:rsidP="002B4B0C"/>
    <w:p w14:paraId="7B9CE980" w14:textId="77777777" w:rsidR="002A59E6" w:rsidRDefault="002A59E6" w:rsidP="002B4B0C"/>
    <w:sectPr w:rsidR="002A59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CE4B" w14:textId="77777777" w:rsidR="000965A5" w:rsidRDefault="000965A5" w:rsidP="00ED1868">
      <w:pPr>
        <w:spacing w:after="0" w:line="240" w:lineRule="auto"/>
      </w:pPr>
      <w:r>
        <w:separator/>
      </w:r>
    </w:p>
  </w:endnote>
  <w:endnote w:type="continuationSeparator" w:id="0">
    <w:p w14:paraId="5E37FA7C" w14:textId="77777777" w:rsidR="000965A5" w:rsidRDefault="000965A5" w:rsidP="00ED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356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4E91E" w14:textId="77777777" w:rsidR="00ED1868" w:rsidRDefault="00ED18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D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7FF9B0" w14:textId="77777777" w:rsidR="00ED1868" w:rsidRDefault="00ED1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CA9F" w14:textId="77777777" w:rsidR="000965A5" w:rsidRDefault="000965A5" w:rsidP="00ED1868">
      <w:pPr>
        <w:spacing w:after="0" w:line="240" w:lineRule="auto"/>
      </w:pPr>
      <w:r>
        <w:separator/>
      </w:r>
    </w:p>
  </w:footnote>
  <w:footnote w:type="continuationSeparator" w:id="0">
    <w:p w14:paraId="6F3E344A" w14:textId="77777777" w:rsidR="000965A5" w:rsidRDefault="000965A5" w:rsidP="00ED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3BB"/>
    <w:multiLevelType w:val="hybridMultilevel"/>
    <w:tmpl w:val="F2FAF5D0"/>
    <w:lvl w:ilvl="0" w:tplc="70BC62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2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0C"/>
    <w:rsid w:val="00012DBD"/>
    <w:rsid w:val="000204F5"/>
    <w:rsid w:val="000706E3"/>
    <w:rsid w:val="000965A5"/>
    <w:rsid w:val="000C6C55"/>
    <w:rsid w:val="001102F6"/>
    <w:rsid w:val="0019003A"/>
    <w:rsid w:val="001B16EF"/>
    <w:rsid w:val="001C253E"/>
    <w:rsid w:val="001E1229"/>
    <w:rsid w:val="001F678E"/>
    <w:rsid w:val="00245186"/>
    <w:rsid w:val="0029379E"/>
    <w:rsid w:val="002A59E6"/>
    <w:rsid w:val="002B4B0C"/>
    <w:rsid w:val="002E385C"/>
    <w:rsid w:val="002F68B3"/>
    <w:rsid w:val="003A337E"/>
    <w:rsid w:val="003D1AB9"/>
    <w:rsid w:val="00450FE1"/>
    <w:rsid w:val="004E47E6"/>
    <w:rsid w:val="005403F4"/>
    <w:rsid w:val="0058347A"/>
    <w:rsid w:val="005C3D6D"/>
    <w:rsid w:val="00662135"/>
    <w:rsid w:val="006B64C0"/>
    <w:rsid w:val="0073310E"/>
    <w:rsid w:val="00775B7D"/>
    <w:rsid w:val="0083544C"/>
    <w:rsid w:val="00910FE1"/>
    <w:rsid w:val="00941022"/>
    <w:rsid w:val="009757AB"/>
    <w:rsid w:val="009A15BD"/>
    <w:rsid w:val="009A1C94"/>
    <w:rsid w:val="009A2352"/>
    <w:rsid w:val="009B3AEF"/>
    <w:rsid w:val="009D5C9C"/>
    <w:rsid w:val="00A01B26"/>
    <w:rsid w:val="00A110E1"/>
    <w:rsid w:val="00A96E0F"/>
    <w:rsid w:val="00AC49F4"/>
    <w:rsid w:val="00B822D7"/>
    <w:rsid w:val="00C11E39"/>
    <w:rsid w:val="00C6185E"/>
    <w:rsid w:val="00C632EE"/>
    <w:rsid w:val="00C769D6"/>
    <w:rsid w:val="00D52963"/>
    <w:rsid w:val="00E44EB8"/>
    <w:rsid w:val="00E66D67"/>
    <w:rsid w:val="00ED1868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1314"/>
  <w15:docId w15:val="{FF3BF5BB-9ECB-40FD-885F-A8D0159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22"/>
    <w:pPr>
      <w:ind w:left="720"/>
      <w:contextualSpacing/>
    </w:pPr>
  </w:style>
  <w:style w:type="table" w:styleId="TableGrid">
    <w:name w:val="Table Grid"/>
    <w:basedOn w:val="TableNormal"/>
    <w:uiPriority w:val="59"/>
    <w:rsid w:val="003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68"/>
  </w:style>
  <w:style w:type="paragraph" w:styleId="Footer">
    <w:name w:val="footer"/>
    <w:basedOn w:val="Normal"/>
    <w:link w:val="FooterChar"/>
    <w:uiPriority w:val="99"/>
    <w:unhideWhenUsed/>
    <w:rsid w:val="00ED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Ewart</cp:lastModifiedBy>
  <cp:revision>3</cp:revision>
  <cp:lastPrinted>2023-01-24T16:06:00Z</cp:lastPrinted>
  <dcterms:created xsi:type="dcterms:W3CDTF">2023-01-28T10:49:00Z</dcterms:created>
  <dcterms:modified xsi:type="dcterms:W3CDTF">2023-01-28T10:51:00Z</dcterms:modified>
</cp:coreProperties>
</file>